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3" w:rsidRPr="007B68B3" w:rsidRDefault="007B68B3" w:rsidP="007B68B3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B68B3" w:rsidRPr="007B68B3" w:rsidRDefault="007B68B3" w:rsidP="007B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7B68B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B68B3" w:rsidRPr="007B68B3" w:rsidRDefault="007B68B3" w:rsidP="007B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7B68B3" w:rsidRPr="007B68B3" w:rsidRDefault="007B68B3" w:rsidP="007B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68B3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7B68B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7B68B3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7B68B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7B68B3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7B68B3" w:rsidRPr="007B68B3" w:rsidRDefault="007B68B3" w:rsidP="007B68B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7B68B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7B68B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7B68B3" w:rsidRPr="007B68B3" w:rsidRDefault="007B68B3" w:rsidP="007B68B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7B68B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7B68B3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7B68B3">
        <w:rPr>
          <w:rFonts w:ascii="Times New Roman" w:eastAsia="Times New Roman" w:hAnsi="Times New Roman" w:cs="Times New Roman"/>
          <w:b/>
          <w:bCs/>
          <w:lang w:eastAsia="pl-PL"/>
        </w:rPr>
        <w:t>Budowa budynku Lotniskowej Straży Pożarnej z pomieszczeniami dla służb lotniskowych</w:t>
      </w:r>
      <w:r w:rsidRPr="007B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b/>
          <w:bCs/>
          <w:lang w:eastAsia="pl-PL"/>
        </w:rPr>
        <w:t>dla Portu Lotniczego Gdynia – Kosakowo</w:t>
      </w:r>
      <w:r w:rsidRPr="007B68B3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7B68B3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7B68B3" w:rsidRPr="007B68B3" w:rsidRDefault="007B68B3" w:rsidP="007B68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7B68B3" w:rsidRPr="007B68B3" w:rsidRDefault="007B68B3" w:rsidP="007B68B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7B68B3" w:rsidRPr="007B68B3" w:rsidRDefault="007B68B3" w:rsidP="007B68B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Zobowiązujemy się do wykonania przedmiotu zamówienia w okresie .…….… tygodni (minimalny okres wykonania zamówienia 40 tygodni nie dłużej jednak niż 44 tygodnie od daty podpisania umowy.</w:t>
      </w:r>
    </w:p>
    <w:p w:rsidR="007B68B3" w:rsidRPr="007B68B3" w:rsidRDefault="007B68B3" w:rsidP="007B68B3">
      <w:pPr>
        <w:numPr>
          <w:ilvl w:val="0"/>
          <w:numId w:val="1"/>
        </w:numPr>
        <w:tabs>
          <w:tab w:val="left" w:pos="390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7B68B3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7B68B3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7B68B3" w:rsidRPr="007B68B3" w:rsidRDefault="007B68B3" w:rsidP="007B68B3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Wadium w kwocie 220 000,00 zł zostało wniesione:</w:t>
      </w:r>
    </w:p>
    <w:p w:rsidR="007B68B3" w:rsidRPr="007B68B3" w:rsidRDefault="007B68B3" w:rsidP="007B68B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7B68B3" w:rsidRPr="007B68B3" w:rsidRDefault="007B68B3" w:rsidP="007B68B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7B68B3" w:rsidRPr="007B68B3" w:rsidRDefault="007B68B3" w:rsidP="007B68B3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68B3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7B68B3" w:rsidRPr="007B68B3" w:rsidRDefault="007B68B3" w:rsidP="007B68B3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7B68B3" w:rsidRPr="007B68B3" w:rsidRDefault="007B68B3" w:rsidP="007B68B3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7B68B3" w:rsidRPr="007B68B3" w:rsidRDefault="007B68B3" w:rsidP="007B68B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7B68B3" w:rsidRPr="007B68B3" w:rsidRDefault="007B68B3" w:rsidP="007B68B3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7B68B3" w:rsidRPr="007B68B3" w:rsidRDefault="007B68B3" w:rsidP="007B68B3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B68B3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7B68B3" w:rsidRPr="007B68B3" w:rsidRDefault="007B68B3" w:rsidP="007B68B3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wymagane przez Zamawiającego uprawnienia. 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7B68B3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Przyjmujemy termin płatności w ciągu 60 dni od daty złożenia faktury.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7B68B3" w:rsidRPr="007B68B3" w:rsidRDefault="007B68B3" w:rsidP="007B68B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7B68B3" w:rsidRPr="007B68B3" w:rsidRDefault="007B68B3" w:rsidP="007B68B3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7B68B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68B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B68B3" w:rsidRPr="007B68B3" w:rsidRDefault="007B68B3" w:rsidP="007B6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8B3" w:rsidRPr="007B68B3" w:rsidRDefault="007B68B3" w:rsidP="007B68B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B68B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68B3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7B68B3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7B68B3" w:rsidRPr="007B68B3" w:rsidRDefault="007B68B3" w:rsidP="007B68B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68B3" w:rsidRPr="007B68B3" w:rsidRDefault="007B68B3" w:rsidP="007B68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B68B3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7B68B3">
        <w:rPr>
          <w:rFonts w:ascii="Times New Roman" w:eastAsia="Times New Roman" w:hAnsi="Times New Roman" w:cs="Times New Roman"/>
          <w:b/>
          <w:bCs/>
          <w:lang w:eastAsia="pl-PL"/>
        </w:rPr>
        <w:t>Budowa budynku Lotniskowej Straży Pożarnej z pomieszczeniami dla służb lotniskowych</w:t>
      </w:r>
      <w:r w:rsidRPr="007B68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b/>
          <w:bCs/>
          <w:lang w:eastAsia="pl-PL"/>
        </w:rPr>
        <w:t xml:space="preserve">dla Portu Lotniczego Gdynia – Kosakowo”, </w:t>
      </w:r>
      <w:r w:rsidRPr="007B68B3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7B68B3" w:rsidRPr="007B68B3" w:rsidRDefault="007B68B3" w:rsidP="007B68B3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B68B3" w:rsidRPr="007B68B3" w:rsidRDefault="007B68B3" w:rsidP="007B68B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7B68B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68B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B68B3" w:rsidRPr="007B68B3" w:rsidRDefault="007B68B3" w:rsidP="007B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7B68B3" w:rsidRPr="007B68B3" w:rsidRDefault="007B68B3" w:rsidP="007B68B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7B68B3" w:rsidRPr="007B68B3" w:rsidRDefault="007B68B3" w:rsidP="007B68B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B68B3" w:rsidRPr="007B68B3" w:rsidRDefault="007B68B3" w:rsidP="007B6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roboty budowlane polegające na budowie obiektów użyteczności publicznej (wraz z robotami instalacyjnymi i wykończeniowymi) z wyłączeniem obiektów magazynowych, o kubaturze minimum 10 000 m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wartości inwestycji minimum 10 000 000,00 zł każdy</w:t>
      </w:r>
    </w:p>
    <w:p w:rsidR="007B68B3" w:rsidRPr="007B68B3" w:rsidRDefault="007B68B3" w:rsidP="007B6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7B68B3" w:rsidRPr="007B68B3" w:rsidTr="00205207">
        <w:tc>
          <w:tcPr>
            <w:tcW w:w="542" w:type="dxa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polegającą na budowie obiektów użyteczności publicznej (wraz z robotami instalacyjnymi i wykończeniowymi) z wyłączeniem obiektów magazynowych, o kubaturze minimum 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10 000 m</w:t>
            </w:r>
            <w:r w:rsidRPr="007B68B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B6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wartości inwestycji minimum 10 000 000,00 zł</w:t>
            </w:r>
          </w:p>
        </w:tc>
        <w:tc>
          <w:tcPr>
            <w:tcW w:w="1275" w:type="dxa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7B68B3" w:rsidRPr="007B68B3" w:rsidTr="00205207">
        <w:tc>
          <w:tcPr>
            <w:tcW w:w="542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B68B3" w:rsidRPr="007B68B3" w:rsidTr="00205207">
        <w:trPr>
          <w:trHeight w:val="1076"/>
        </w:trPr>
        <w:tc>
          <w:tcPr>
            <w:tcW w:w="542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4"/>
        </w:trPr>
        <w:tc>
          <w:tcPr>
            <w:tcW w:w="542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9"/>
        </w:trPr>
        <w:tc>
          <w:tcPr>
            <w:tcW w:w="542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9"/>
        </w:trPr>
        <w:tc>
          <w:tcPr>
            <w:tcW w:w="542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68B3" w:rsidRPr="007B68B3" w:rsidRDefault="007B68B3" w:rsidP="007B68B3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7B68B3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7B68B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68B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Default="007B68B3" w:rsidP="007B6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8B3" w:rsidRPr="007B68B3" w:rsidRDefault="007B68B3" w:rsidP="007B6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3b</w:t>
      </w:r>
    </w:p>
    <w:p w:rsidR="007B68B3" w:rsidRPr="007B68B3" w:rsidRDefault="007B68B3" w:rsidP="007B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7B68B3" w:rsidRPr="007B68B3" w:rsidRDefault="007B68B3" w:rsidP="007B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firmowa Wykonawcy </w:t>
      </w:r>
    </w:p>
    <w:p w:rsidR="007B68B3" w:rsidRPr="007B68B3" w:rsidRDefault="007B68B3" w:rsidP="007B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8B3" w:rsidRPr="007B68B3" w:rsidRDefault="007B68B3" w:rsidP="007B6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8B3" w:rsidRPr="007B68B3" w:rsidRDefault="007B68B3" w:rsidP="007B68B3">
      <w:pPr>
        <w:keepNext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dostaw wykonanych w ciągu ostatnich trzech lat 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przed upływem  terminu składania ofert , a jeżeli okres prowadzenia działalności jest krótszy - w tym okresie,</w:t>
      </w:r>
    </w:p>
    <w:p w:rsidR="007B68B3" w:rsidRPr="007B68B3" w:rsidRDefault="007B68B3" w:rsidP="007B68B3">
      <w:pPr>
        <w:keepNext/>
        <w:suppressAutoHyphens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musi zawierać </w:t>
      </w: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dostawę polegającą na dostawie mebli biurowych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specjalistycznych </w:t>
      </w:r>
      <w:r w:rsidRPr="007B68B3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dostawy netto minimum 300 000,00 zł każda.</w:t>
      </w:r>
    </w:p>
    <w:p w:rsidR="007B68B3" w:rsidRPr="007B68B3" w:rsidRDefault="007B68B3" w:rsidP="007B68B3">
      <w:pPr>
        <w:keepNext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57"/>
        <w:gridCol w:w="1348"/>
        <w:gridCol w:w="1745"/>
        <w:gridCol w:w="1359"/>
      </w:tblGrid>
      <w:tr w:rsidR="007B68B3" w:rsidRPr="007B68B3" w:rsidTr="00205207"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3157" w:type="dxa"/>
            <w:vAlign w:val="center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Przedmiot zamówienia</w:t>
            </w:r>
          </w:p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(zakres rzeczowy)</w:t>
            </w:r>
          </w:p>
        </w:tc>
        <w:tc>
          <w:tcPr>
            <w:tcW w:w="1348" w:type="dxa"/>
            <w:vAlign w:val="center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zamówienia</w:t>
            </w:r>
          </w:p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netto</w:t>
            </w:r>
          </w:p>
        </w:tc>
        <w:tc>
          <w:tcPr>
            <w:tcW w:w="1745" w:type="dxa"/>
            <w:vAlign w:val="center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Miejsce wykonania</w:t>
            </w:r>
          </w:p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59" w:type="dxa"/>
            <w:vAlign w:val="center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wykonania</w:t>
            </w:r>
          </w:p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Zamówienia</w:t>
            </w:r>
          </w:p>
        </w:tc>
      </w:tr>
      <w:tr w:rsidR="007B68B3" w:rsidRPr="007B68B3" w:rsidTr="00205207"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57" w:type="dxa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48" w:type="dxa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45" w:type="dxa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59" w:type="dxa"/>
          </w:tcPr>
          <w:p w:rsidR="007B68B3" w:rsidRPr="007B68B3" w:rsidRDefault="007B68B3" w:rsidP="007B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B68B3" w:rsidRPr="007B68B3" w:rsidTr="00205207">
        <w:trPr>
          <w:trHeight w:val="1076"/>
        </w:trPr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3157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48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745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59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4"/>
        </w:trPr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3157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48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745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59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9"/>
        </w:trPr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3157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48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745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59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B68B3" w:rsidRPr="007B68B3" w:rsidTr="00205207">
        <w:trPr>
          <w:trHeight w:val="889"/>
        </w:trPr>
        <w:tc>
          <w:tcPr>
            <w:tcW w:w="626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3157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48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745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359" w:type="dxa"/>
          </w:tcPr>
          <w:p w:rsidR="007B68B3" w:rsidRPr="007B68B3" w:rsidRDefault="007B68B3" w:rsidP="007B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7B68B3" w:rsidRPr="007B68B3" w:rsidRDefault="007B68B3" w:rsidP="007B6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68B3" w:rsidRPr="007B68B3" w:rsidRDefault="007B68B3" w:rsidP="007B68B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7B68B3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7B68B3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7B68B3" w:rsidRPr="007B68B3" w:rsidRDefault="007B68B3" w:rsidP="007B68B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Miejscowość, data: </w:t>
      </w: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right="-426" w:firstLine="6300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7B68B3" w:rsidRPr="007B68B3" w:rsidRDefault="007B68B3" w:rsidP="007B68B3">
      <w:pPr>
        <w:tabs>
          <w:tab w:val="left" w:pos="-567"/>
        </w:tabs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>(podpis i pieczęć imienna osoby/osób właściwej/</w:t>
      </w:r>
      <w:proofErr w:type="spellStart"/>
      <w:r w:rsidRPr="007B68B3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:rsidR="007B68B3" w:rsidRPr="007B68B3" w:rsidRDefault="007B68B3" w:rsidP="007B68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ZAŁĄCZNIK NR 3c </w: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7B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7B68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7B68B3" w:rsidRPr="007B68B3" w:rsidRDefault="007B68B3" w:rsidP="007B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7B68B3" w:rsidRPr="007B68B3" w:rsidTr="00205207">
        <w:trPr>
          <w:trHeight w:val="503"/>
        </w:trPr>
        <w:tc>
          <w:tcPr>
            <w:tcW w:w="534" w:type="dxa"/>
            <w:vMerge w:val="restart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7B68B3" w:rsidRPr="007B68B3" w:rsidTr="00205207">
        <w:trPr>
          <w:trHeight w:val="502"/>
        </w:trPr>
        <w:tc>
          <w:tcPr>
            <w:tcW w:w="534" w:type="dxa"/>
            <w:vMerge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68B3" w:rsidRPr="007B68B3" w:rsidTr="00205207"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8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7B68B3" w:rsidRPr="007B68B3" w:rsidTr="00205207">
        <w:trPr>
          <w:trHeight w:val="952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68B3" w:rsidRPr="007B68B3" w:rsidTr="00205207">
        <w:trPr>
          <w:trHeight w:val="1076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68B3" w:rsidRPr="007B68B3" w:rsidTr="00205207">
        <w:trPr>
          <w:trHeight w:val="1076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68B3" w:rsidRPr="007B68B3" w:rsidTr="00205207">
        <w:trPr>
          <w:trHeight w:val="1076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68B3" w:rsidRPr="007B68B3" w:rsidTr="00205207">
        <w:trPr>
          <w:trHeight w:val="1076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68B3" w:rsidRPr="007B68B3" w:rsidTr="00205207">
        <w:trPr>
          <w:trHeight w:val="1076"/>
        </w:trPr>
        <w:tc>
          <w:tcPr>
            <w:tcW w:w="534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7B68B3" w:rsidRPr="007B68B3" w:rsidRDefault="007B68B3" w:rsidP="007B68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B68B3" w:rsidRPr="007B68B3" w:rsidRDefault="007B68B3" w:rsidP="007B68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B68B3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7B68B3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7B68B3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B68B3" w:rsidRPr="007B68B3" w:rsidRDefault="007B68B3" w:rsidP="007B68B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18E9" w:rsidRDefault="00D518E9"/>
    <w:sectPr w:rsidR="00D518E9" w:rsidSect="00885AC0">
      <w:footerReference w:type="default" r:id="rId6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B0" w:rsidRDefault="007B68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94FB0" w:rsidRDefault="007B68B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3"/>
    <w:rsid w:val="007B68B3"/>
    <w:rsid w:val="00D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2011-11-04T12:06:00Z</dcterms:created>
  <dcterms:modified xsi:type="dcterms:W3CDTF">2011-11-04T12:07:00Z</dcterms:modified>
</cp:coreProperties>
</file>