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7379F" w14:textId="77777777" w:rsidR="003D07BD" w:rsidRDefault="00BF5F79" w:rsidP="00FB0204">
      <w:pPr>
        <w:spacing w:after="0" w:line="240" w:lineRule="auto"/>
        <w:jc w:val="center"/>
        <w:rPr>
          <w:rFonts w:ascii="TitilliumText22L Rg" w:hAnsi="TitilliumText22L Rg"/>
          <w:b/>
          <w:color w:val="000000"/>
          <w:sz w:val="32"/>
          <w:szCs w:val="32"/>
        </w:rPr>
      </w:pPr>
      <w:r>
        <w:rPr>
          <w:rFonts w:ascii="TitilliumText22L Rg" w:hAnsi="TitilliumText22L Rg"/>
          <w:b/>
          <w:color w:val="000000"/>
          <w:sz w:val="32"/>
          <w:szCs w:val="32"/>
        </w:rPr>
        <w:t>DNI  MORZA 2022</w:t>
      </w:r>
    </w:p>
    <w:p w14:paraId="3D5D8875" w14:textId="77777777" w:rsidR="002E328C" w:rsidRPr="008D1A59" w:rsidRDefault="002E328C" w:rsidP="002E328C">
      <w:pPr>
        <w:spacing w:after="0" w:line="240" w:lineRule="auto"/>
        <w:jc w:val="center"/>
        <w:rPr>
          <w:rFonts w:ascii="TitilliumText22L Rg" w:hAnsi="TitilliumText22L Rg"/>
          <w:b/>
          <w:color w:val="000000"/>
          <w:sz w:val="32"/>
          <w:szCs w:val="32"/>
        </w:rPr>
      </w:pPr>
      <w:r>
        <w:rPr>
          <w:rFonts w:ascii="TitilliumText22L Rg" w:hAnsi="TitilliumText22L Rg"/>
          <w:b/>
          <w:color w:val="000000"/>
          <w:sz w:val="32"/>
          <w:szCs w:val="32"/>
        </w:rPr>
        <w:t xml:space="preserve">    </w:t>
      </w:r>
      <w:r w:rsidRPr="008D1A59">
        <w:rPr>
          <w:rFonts w:ascii="TitilliumText22L Rg" w:hAnsi="TitilliumText22L Rg"/>
          <w:b/>
          <w:color w:val="000000"/>
          <w:sz w:val="32"/>
          <w:szCs w:val="32"/>
        </w:rPr>
        <w:t xml:space="preserve">TURNIEJ </w:t>
      </w:r>
      <w:r>
        <w:rPr>
          <w:rFonts w:ascii="TitilliumText22L Rg" w:hAnsi="TitilliumText22L Rg"/>
          <w:b/>
          <w:color w:val="000000"/>
          <w:sz w:val="32"/>
          <w:szCs w:val="32"/>
        </w:rPr>
        <w:t>OPEN</w:t>
      </w:r>
      <w:r w:rsidRPr="008D1A59">
        <w:rPr>
          <w:rFonts w:ascii="TitilliumText22L Rg" w:hAnsi="TitilliumText22L Rg"/>
          <w:b/>
          <w:color w:val="000000"/>
          <w:sz w:val="32"/>
          <w:szCs w:val="32"/>
        </w:rPr>
        <w:t xml:space="preserve"> </w:t>
      </w:r>
      <w:r>
        <w:rPr>
          <w:rFonts w:ascii="TitilliumText22L Rg" w:hAnsi="TitilliumText22L Rg"/>
          <w:b/>
          <w:color w:val="000000"/>
          <w:sz w:val="32"/>
          <w:szCs w:val="32"/>
        </w:rPr>
        <w:t>MIXTÓW SIATKÓWKI PLAŻOWEJ</w:t>
      </w:r>
    </w:p>
    <w:p w14:paraId="4848C519" w14:textId="77777777" w:rsidR="002E328C" w:rsidRPr="008D1A59" w:rsidRDefault="002E328C" w:rsidP="002E328C">
      <w:pPr>
        <w:spacing w:after="0" w:line="240" w:lineRule="auto"/>
        <w:jc w:val="center"/>
        <w:rPr>
          <w:rFonts w:ascii="TitilliumText22L Rg" w:hAnsi="TitilliumText22L Rg"/>
          <w:b/>
          <w:color w:val="000000"/>
          <w:sz w:val="32"/>
          <w:szCs w:val="32"/>
        </w:rPr>
      </w:pPr>
    </w:p>
    <w:p w14:paraId="2ABE2CB2" w14:textId="77777777" w:rsidR="002E328C" w:rsidRPr="008D1A59" w:rsidRDefault="002E328C" w:rsidP="002E328C">
      <w:pPr>
        <w:spacing w:after="0" w:line="240" w:lineRule="auto"/>
        <w:jc w:val="center"/>
        <w:rPr>
          <w:rFonts w:ascii="TitilliumText22L Rg" w:hAnsi="TitilliumText22L Rg"/>
          <w:b/>
          <w:color w:val="000000"/>
          <w:sz w:val="32"/>
          <w:szCs w:val="32"/>
        </w:rPr>
      </w:pPr>
      <w:r w:rsidRPr="008D1A59">
        <w:rPr>
          <w:rFonts w:ascii="TitilliumText22L Rg" w:hAnsi="TitilliumText22L Rg"/>
          <w:b/>
          <w:color w:val="000000"/>
          <w:sz w:val="28"/>
          <w:szCs w:val="24"/>
        </w:rPr>
        <w:t>REGULAMIN ZAWODÓW</w:t>
      </w:r>
    </w:p>
    <w:p w14:paraId="5CC56F9F" w14:textId="77777777" w:rsidR="002E328C" w:rsidRDefault="002E328C" w:rsidP="002E328C">
      <w:pPr>
        <w:rPr>
          <w:rFonts w:ascii="TitilliumText22L Rg" w:hAnsi="TitilliumText22L Rg"/>
          <w:lang w:eastAsia="pl-PL"/>
        </w:rPr>
      </w:pPr>
    </w:p>
    <w:p w14:paraId="1D580121" w14:textId="77777777" w:rsidR="002E328C" w:rsidRPr="00CA7744" w:rsidRDefault="002E328C" w:rsidP="002E328C">
      <w:pPr>
        <w:rPr>
          <w:rFonts w:ascii="TitilliumText22L Rg" w:hAnsi="TitilliumText22L Rg"/>
          <w:lang w:eastAsia="pl-PL"/>
        </w:rPr>
      </w:pPr>
    </w:p>
    <w:p w14:paraId="543004B6" w14:textId="77777777" w:rsidR="002E328C" w:rsidRPr="008D1A59" w:rsidRDefault="002E328C" w:rsidP="002E328C">
      <w:pPr>
        <w:pStyle w:val="Nagwek1"/>
        <w:jc w:val="both"/>
        <w:rPr>
          <w:rFonts w:ascii="TitilliumText22L Rg" w:hAnsi="TitilliumText22L Rg"/>
          <w:color w:val="000000"/>
          <w:szCs w:val="24"/>
        </w:rPr>
      </w:pPr>
      <w:r w:rsidRPr="008D1A59">
        <w:rPr>
          <w:rFonts w:ascii="TitilliumText22L Rg" w:hAnsi="TitilliumText22L Rg"/>
          <w:color w:val="000000"/>
          <w:szCs w:val="24"/>
        </w:rPr>
        <w:t>I. CEL IMPREZY</w:t>
      </w:r>
    </w:p>
    <w:p w14:paraId="51319D06" w14:textId="77777777" w:rsidR="002E328C" w:rsidRPr="008D1A59" w:rsidRDefault="002E328C" w:rsidP="002E328C">
      <w:pPr>
        <w:pStyle w:val="Nagwek1"/>
        <w:ind w:left="709"/>
        <w:jc w:val="both"/>
        <w:rPr>
          <w:rFonts w:ascii="TitilliumText22L Rg" w:hAnsi="TitilliumText22L Rg"/>
          <w:b w:val="0"/>
          <w:color w:val="000000"/>
          <w:sz w:val="22"/>
          <w:szCs w:val="24"/>
        </w:rPr>
      </w:pPr>
      <w:r w:rsidRPr="008D1A59">
        <w:rPr>
          <w:rFonts w:ascii="TitilliumText22L Rg" w:hAnsi="TitilliumText22L Rg"/>
          <w:b w:val="0"/>
          <w:color w:val="000000"/>
          <w:sz w:val="22"/>
          <w:szCs w:val="24"/>
        </w:rPr>
        <w:t xml:space="preserve">- Popularyzacja </w:t>
      </w:r>
      <w:r>
        <w:rPr>
          <w:rFonts w:ascii="TitilliumText22L Rg" w:hAnsi="TitilliumText22L Rg"/>
          <w:b w:val="0"/>
          <w:color w:val="000000"/>
          <w:sz w:val="22"/>
          <w:szCs w:val="24"/>
        </w:rPr>
        <w:t>siatkówki plażowej</w:t>
      </w:r>
      <w:r w:rsidRPr="008D1A59">
        <w:rPr>
          <w:rFonts w:ascii="TitilliumText22L Rg" w:hAnsi="TitilliumText22L Rg"/>
          <w:b w:val="0"/>
          <w:color w:val="000000"/>
          <w:sz w:val="22"/>
          <w:szCs w:val="24"/>
        </w:rPr>
        <w:t xml:space="preserve"> i promowanie zdrowego trybu życia.</w:t>
      </w:r>
    </w:p>
    <w:p w14:paraId="7761C006" w14:textId="77777777" w:rsidR="002E328C" w:rsidRPr="008D1A59" w:rsidRDefault="002E328C" w:rsidP="002E328C">
      <w:pPr>
        <w:pStyle w:val="Nagwek1"/>
        <w:ind w:left="709"/>
        <w:jc w:val="both"/>
        <w:rPr>
          <w:rFonts w:ascii="TitilliumText22L Rg" w:hAnsi="TitilliumText22L Rg"/>
          <w:b w:val="0"/>
          <w:color w:val="000000"/>
          <w:sz w:val="22"/>
          <w:szCs w:val="24"/>
        </w:rPr>
      </w:pPr>
      <w:r w:rsidRPr="008D1A59">
        <w:rPr>
          <w:rFonts w:ascii="TitilliumText22L Rg" w:hAnsi="TitilliumText22L Rg"/>
          <w:b w:val="0"/>
          <w:color w:val="000000"/>
          <w:sz w:val="22"/>
          <w:szCs w:val="24"/>
        </w:rPr>
        <w:t>- Propagowanie aktywnego spędzania czasu wolnego podczas letnich wakacji.</w:t>
      </w:r>
    </w:p>
    <w:p w14:paraId="7C10A601" w14:textId="77777777" w:rsidR="002E328C" w:rsidRPr="008D1A59" w:rsidRDefault="002E328C" w:rsidP="002E328C">
      <w:pPr>
        <w:pStyle w:val="Nagwek1"/>
        <w:ind w:left="709"/>
        <w:jc w:val="both"/>
        <w:rPr>
          <w:rFonts w:ascii="TitilliumText22L Rg" w:hAnsi="TitilliumText22L Rg"/>
          <w:b w:val="0"/>
          <w:color w:val="000000"/>
          <w:sz w:val="22"/>
          <w:szCs w:val="24"/>
        </w:rPr>
      </w:pPr>
      <w:r w:rsidRPr="008D1A59">
        <w:rPr>
          <w:rFonts w:ascii="TitilliumText22L Rg" w:hAnsi="TitilliumText22L Rg"/>
          <w:b w:val="0"/>
          <w:color w:val="000000"/>
          <w:sz w:val="22"/>
          <w:szCs w:val="24"/>
        </w:rPr>
        <w:t>- Promocja Miasta Gdyni.</w:t>
      </w:r>
    </w:p>
    <w:p w14:paraId="25BD7012" w14:textId="77777777" w:rsidR="002E328C" w:rsidRPr="00CA7744" w:rsidRDefault="002E328C" w:rsidP="002E328C">
      <w:pPr>
        <w:pStyle w:val="Akapitzlist"/>
        <w:ind w:left="0"/>
        <w:rPr>
          <w:rFonts w:ascii="TitilliumText22L Rg" w:hAnsi="TitilliumText22L Rg"/>
          <w:sz w:val="22"/>
        </w:rPr>
      </w:pPr>
    </w:p>
    <w:p w14:paraId="6F81382E" w14:textId="77777777" w:rsidR="002E328C" w:rsidRPr="008D1A59" w:rsidRDefault="002E328C" w:rsidP="002E328C">
      <w:pPr>
        <w:pStyle w:val="Nagwek1"/>
        <w:jc w:val="both"/>
        <w:rPr>
          <w:rFonts w:ascii="TitilliumText22L Rg" w:hAnsi="TitilliumText22L Rg"/>
          <w:color w:val="000000"/>
          <w:szCs w:val="24"/>
        </w:rPr>
      </w:pPr>
      <w:r w:rsidRPr="008D1A59">
        <w:rPr>
          <w:rFonts w:ascii="TitilliumText22L Rg" w:hAnsi="TitilliumText22L Rg"/>
          <w:color w:val="000000"/>
          <w:szCs w:val="24"/>
        </w:rPr>
        <w:t>II. ORGANIZATOR</w:t>
      </w:r>
    </w:p>
    <w:p w14:paraId="4B552E27" w14:textId="77777777" w:rsidR="002E328C" w:rsidRPr="008D1A59" w:rsidRDefault="002E328C" w:rsidP="002E328C">
      <w:pPr>
        <w:pStyle w:val="Akapitzlist"/>
        <w:jc w:val="both"/>
        <w:rPr>
          <w:rFonts w:ascii="TitilliumText22L Rg" w:hAnsi="TitilliumText22L Rg"/>
          <w:color w:val="000000"/>
        </w:rPr>
      </w:pPr>
      <w:r w:rsidRPr="008D1A59">
        <w:rPr>
          <w:rFonts w:ascii="TitilliumText22L Rg" w:hAnsi="TitilliumText22L Rg"/>
          <w:color w:val="000000"/>
          <w:sz w:val="22"/>
          <w:szCs w:val="22"/>
        </w:rPr>
        <w:t xml:space="preserve">Gdyńskie Centrum Sportu jednostka budżetowa z siedzibą w Gdyni, przy ul. Olimpijskiej 5/9, kod pocztowy 81-538, NIP: </w:t>
      </w:r>
      <w:r>
        <w:t>586-23-12-326</w:t>
      </w:r>
      <w:r w:rsidRPr="008D1A59">
        <w:rPr>
          <w:rFonts w:ascii="TitilliumText22L Rg" w:hAnsi="TitilliumText22L Rg"/>
          <w:color w:val="000000"/>
          <w:sz w:val="22"/>
          <w:szCs w:val="22"/>
        </w:rPr>
        <w:t>, tel. 58</w:t>
      </w:r>
      <w:r w:rsidRPr="008D1A59">
        <w:rPr>
          <w:rFonts w:ascii="Courier New" w:hAnsi="Courier New" w:cs="Courier New"/>
          <w:color w:val="000000"/>
          <w:sz w:val="22"/>
          <w:szCs w:val="22"/>
        </w:rPr>
        <w:t> </w:t>
      </w:r>
      <w:r w:rsidRPr="008D1A59">
        <w:rPr>
          <w:rFonts w:ascii="TitilliumText22L Rg" w:hAnsi="TitilliumText22L Rg"/>
          <w:color w:val="000000"/>
          <w:sz w:val="22"/>
          <w:szCs w:val="22"/>
        </w:rPr>
        <w:t>622 11 64, fax 58</w:t>
      </w:r>
      <w:r w:rsidRPr="008D1A59">
        <w:rPr>
          <w:rFonts w:ascii="Courier New" w:hAnsi="Courier New" w:cs="Courier New"/>
          <w:color w:val="000000"/>
          <w:sz w:val="22"/>
          <w:szCs w:val="22"/>
        </w:rPr>
        <w:t> </w:t>
      </w:r>
      <w:r w:rsidRPr="008D1A59">
        <w:rPr>
          <w:rFonts w:ascii="TitilliumText22L Rg" w:hAnsi="TitilliumText22L Rg"/>
          <w:color w:val="000000"/>
          <w:sz w:val="22"/>
          <w:szCs w:val="22"/>
        </w:rPr>
        <w:t xml:space="preserve">622 35 74, </w:t>
      </w:r>
      <w:hyperlink r:id="rId8" w:history="1">
        <w:r w:rsidRPr="008D1A59">
          <w:rPr>
            <w:rStyle w:val="Hipercze"/>
            <w:rFonts w:ascii="TitilliumText22L Rg" w:hAnsi="TitilliumText22L Rg"/>
            <w:color w:val="000000"/>
            <w:sz w:val="22"/>
            <w:szCs w:val="22"/>
          </w:rPr>
          <w:t>www.gdyniasport.pl</w:t>
        </w:r>
      </w:hyperlink>
      <w:r w:rsidRPr="008D1A59">
        <w:rPr>
          <w:rFonts w:ascii="TitilliumText22L Rg" w:hAnsi="TitilliumText22L Rg"/>
          <w:color w:val="000000"/>
        </w:rPr>
        <w:t xml:space="preserve"> </w:t>
      </w:r>
    </w:p>
    <w:p w14:paraId="1DD8684F" w14:textId="77777777" w:rsidR="002E328C" w:rsidRPr="008D1A59" w:rsidRDefault="002E328C" w:rsidP="002E328C">
      <w:pPr>
        <w:pStyle w:val="Akapitzlist"/>
        <w:jc w:val="both"/>
        <w:rPr>
          <w:rFonts w:ascii="TitilliumText22L Rg" w:hAnsi="TitilliumText22L Rg"/>
          <w:color w:val="000000"/>
        </w:rPr>
      </w:pPr>
    </w:p>
    <w:p w14:paraId="122665E2" w14:textId="77777777" w:rsidR="002E328C" w:rsidRPr="008D1A59" w:rsidRDefault="002E328C" w:rsidP="002E328C">
      <w:pPr>
        <w:pStyle w:val="Nagwek1"/>
        <w:jc w:val="both"/>
        <w:rPr>
          <w:rFonts w:ascii="TitilliumText22L Rg" w:hAnsi="TitilliumText22L Rg"/>
          <w:color w:val="000000"/>
          <w:szCs w:val="24"/>
        </w:rPr>
      </w:pPr>
      <w:r w:rsidRPr="008D1A59">
        <w:rPr>
          <w:rFonts w:ascii="TitilliumText22L Rg" w:hAnsi="TitilliumText22L Rg"/>
          <w:color w:val="000000"/>
          <w:szCs w:val="24"/>
        </w:rPr>
        <w:t>III. TERMIN I MIEJSCE</w:t>
      </w:r>
    </w:p>
    <w:p w14:paraId="661F5801" w14:textId="65185B2D" w:rsidR="002E328C" w:rsidRPr="008D1A59" w:rsidRDefault="002E328C" w:rsidP="002E328C">
      <w:pPr>
        <w:tabs>
          <w:tab w:val="num" w:pos="708"/>
        </w:tabs>
        <w:suppressAutoHyphens w:val="0"/>
        <w:autoSpaceDN/>
        <w:spacing w:after="0" w:line="240" w:lineRule="auto"/>
        <w:ind w:left="708" w:firstLine="1"/>
        <w:textAlignment w:val="auto"/>
        <w:rPr>
          <w:rFonts w:ascii="TitilliumText22L Rg" w:eastAsia="Times New Roman" w:hAnsi="TitilliumText22L Rg"/>
          <w:color w:val="000000"/>
          <w:lang w:eastAsia="zh-CN"/>
        </w:rPr>
      </w:pPr>
      <w:r w:rsidRPr="008D1A59">
        <w:rPr>
          <w:rFonts w:ascii="TitilliumText22L Rg" w:eastAsia="Arial Unicode MS" w:hAnsi="TitilliumText22L Rg"/>
          <w:color w:val="000000"/>
          <w:lang w:eastAsia="pl-PL"/>
        </w:rPr>
        <w:t>-</w:t>
      </w:r>
      <w:r w:rsidRPr="00CA7744">
        <w:rPr>
          <w:rFonts w:ascii="TitilliumText22L Rg" w:hAnsi="TitilliumText22L Rg"/>
          <w:b/>
          <w:color w:val="000000"/>
        </w:rPr>
        <w:t xml:space="preserve"> </w:t>
      </w:r>
      <w:r w:rsidR="005B5A0D">
        <w:rPr>
          <w:rFonts w:ascii="TitilliumText22L Rg" w:eastAsia="Times New Roman" w:hAnsi="TitilliumText22L Rg"/>
          <w:color w:val="000000"/>
          <w:lang w:eastAsia="zh-CN"/>
        </w:rPr>
        <w:t>W ramach Dni Morza</w:t>
      </w:r>
      <w:r>
        <w:rPr>
          <w:rFonts w:ascii="TitilliumText22L Rg" w:eastAsia="Times New Roman" w:hAnsi="TitilliumText22L Rg"/>
          <w:color w:val="000000"/>
          <w:lang w:eastAsia="zh-CN"/>
        </w:rPr>
        <w:t xml:space="preserve"> odbędą</w:t>
      </w:r>
      <w:r w:rsidRPr="008D1A59">
        <w:rPr>
          <w:rFonts w:ascii="TitilliumText22L Rg" w:eastAsia="Times New Roman" w:hAnsi="TitilliumText22L Rg"/>
          <w:color w:val="000000"/>
          <w:lang w:eastAsia="zh-CN"/>
        </w:rPr>
        <w:t xml:space="preserve"> się </w:t>
      </w:r>
      <w:r w:rsidR="003D07BD">
        <w:rPr>
          <w:rFonts w:ascii="TitilliumText22L Rg" w:eastAsia="Times New Roman" w:hAnsi="TitilliumText22L Rg"/>
          <w:color w:val="000000"/>
          <w:lang w:eastAsia="zh-CN"/>
        </w:rPr>
        <w:t>1</w:t>
      </w:r>
      <w:r w:rsidRPr="008D1A59">
        <w:rPr>
          <w:rFonts w:ascii="TitilliumText22L Rg" w:eastAsia="Times New Roman" w:hAnsi="TitilliumText22L Rg"/>
          <w:color w:val="000000"/>
          <w:lang w:eastAsia="zh-CN"/>
        </w:rPr>
        <w:t xml:space="preserve"> turnie</w:t>
      </w:r>
      <w:r w:rsidR="003D07BD">
        <w:rPr>
          <w:rFonts w:ascii="TitilliumText22L Rg" w:eastAsia="Times New Roman" w:hAnsi="TitilliumText22L Rg"/>
          <w:color w:val="000000"/>
          <w:lang w:eastAsia="zh-CN"/>
        </w:rPr>
        <w:t>j</w:t>
      </w:r>
      <w:r>
        <w:rPr>
          <w:rFonts w:ascii="TitilliumText22L Rg" w:eastAsia="Times New Roman" w:hAnsi="TitilliumText22L Rg"/>
          <w:color w:val="000000"/>
          <w:lang w:eastAsia="zh-CN"/>
        </w:rPr>
        <w:t xml:space="preserve"> w kategorii OPEN MIXTÓW</w:t>
      </w:r>
      <w:r w:rsidRPr="008D1A59">
        <w:rPr>
          <w:rFonts w:ascii="TitilliumText22L Rg" w:eastAsia="Times New Roman" w:hAnsi="TitilliumText22L Rg"/>
          <w:color w:val="000000"/>
          <w:lang w:eastAsia="zh-CN"/>
        </w:rPr>
        <w:t xml:space="preserve">:  </w:t>
      </w:r>
      <w:r>
        <w:rPr>
          <w:rFonts w:ascii="TitilliumText22L Rg" w:eastAsia="Times New Roman" w:hAnsi="TitilliumText22L Rg"/>
          <w:color w:val="000000"/>
          <w:lang w:eastAsia="zh-CN"/>
        </w:rPr>
        <w:br/>
      </w:r>
      <w:r w:rsidR="005B5A0D" w:rsidRPr="004501D3">
        <w:rPr>
          <w:rFonts w:ascii="TitilliumText22L Rg" w:eastAsia="Times New Roman" w:hAnsi="TitilliumText22L Rg"/>
          <w:b/>
          <w:lang w:eastAsia="zh-CN"/>
        </w:rPr>
        <w:t xml:space="preserve">   </w:t>
      </w:r>
      <w:r w:rsidR="00BF5F79">
        <w:rPr>
          <w:rFonts w:ascii="TitilliumText22L Rg" w:eastAsia="Times New Roman" w:hAnsi="TitilliumText22L Rg"/>
          <w:b/>
          <w:lang w:eastAsia="zh-CN"/>
        </w:rPr>
        <w:t>18</w:t>
      </w:r>
      <w:r w:rsidR="001D10DC">
        <w:rPr>
          <w:rFonts w:ascii="TitilliumText22L Rg" w:eastAsia="Times New Roman" w:hAnsi="TitilliumText22L Rg"/>
          <w:b/>
          <w:lang w:eastAsia="zh-CN"/>
        </w:rPr>
        <w:t xml:space="preserve"> </w:t>
      </w:r>
      <w:r w:rsidR="005A7CCF">
        <w:rPr>
          <w:rFonts w:ascii="TitilliumText22L Rg" w:eastAsia="Times New Roman" w:hAnsi="TitilliumText22L Rg"/>
          <w:b/>
          <w:lang w:eastAsia="zh-CN"/>
        </w:rPr>
        <w:t>c</w:t>
      </w:r>
      <w:r w:rsidR="001D10DC">
        <w:rPr>
          <w:rFonts w:ascii="TitilliumText22L Rg" w:eastAsia="Times New Roman" w:hAnsi="TitilliumText22L Rg"/>
          <w:b/>
          <w:lang w:eastAsia="zh-CN"/>
        </w:rPr>
        <w:t>zerwca</w:t>
      </w:r>
      <w:r w:rsidR="005A7CCF">
        <w:rPr>
          <w:rFonts w:ascii="TitilliumText22L Rg" w:eastAsia="Times New Roman" w:hAnsi="TitilliumText22L Rg"/>
          <w:b/>
          <w:lang w:eastAsia="zh-CN"/>
        </w:rPr>
        <w:t xml:space="preserve"> br</w:t>
      </w:r>
      <w:r w:rsidR="003D07BD">
        <w:rPr>
          <w:rFonts w:ascii="TitilliumText22L Rg" w:eastAsia="Times New Roman" w:hAnsi="TitilliumText22L Rg"/>
          <w:lang w:eastAsia="zh-CN"/>
        </w:rPr>
        <w:t>.</w:t>
      </w:r>
    </w:p>
    <w:p w14:paraId="5B801473" w14:textId="77777777" w:rsidR="002E328C" w:rsidRPr="008D1A59" w:rsidRDefault="002E328C" w:rsidP="002E328C">
      <w:pPr>
        <w:suppressAutoHyphens w:val="0"/>
        <w:autoSpaceDN/>
        <w:spacing w:after="0" w:line="240" w:lineRule="auto"/>
        <w:ind w:left="720" w:firstLine="1"/>
        <w:textAlignment w:val="auto"/>
        <w:rPr>
          <w:rFonts w:ascii="TitilliumText22L Rg" w:eastAsia="Times New Roman" w:hAnsi="TitilliumText22L Rg"/>
          <w:color w:val="000000"/>
          <w:lang w:eastAsia="zh-CN"/>
        </w:rPr>
      </w:pPr>
      <w:r w:rsidRPr="00CA7744">
        <w:rPr>
          <w:rFonts w:ascii="TitilliumText22L Rg" w:eastAsia="Arial Unicode MS" w:hAnsi="TitilliumText22L Rg"/>
          <w:color w:val="000000"/>
          <w:lang w:eastAsia="pl-PL"/>
        </w:rPr>
        <w:t xml:space="preserve">- </w:t>
      </w:r>
      <w:r w:rsidRPr="008D1A59">
        <w:rPr>
          <w:rFonts w:ascii="TitilliumText22L Rg" w:eastAsia="Times New Roman" w:hAnsi="TitilliumText22L Rg"/>
          <w:color w:val="000000"/>
          <w:lang w:eastAsia="zh-CN"/>
        </w:rPr>
        <w:t>Godziny rozpoczęcia turniejów:</w:t>
      </w:r>
    </w:p>
    <w:p w14:paraId="5B9D63CE" w14:textId="77777777" w:rsidR="002E328C" w:rsidRPr="004501D3" w:rsidRDefault="002E328C" w:rsidP="002E328C">
      <w:pPr>
        <w:numPr>
          <w:ilvl w:val="0"/>
          <w:numId w:val="1"/>
        </w:numPr>
        <w:suppressAutoHyphens w:val="0"/>
        <w:autoSpaceDN/>
        <w:spacing w:after="0" w:line="240" w:lineRule="auto"/>
        <w:ind w:left="1560" w:hanging="284"/>
        <w:textAlignment w:val="auto"/>
        <w:rPr>
          <w:rFonts w:ascii="TitilliumText22L Rg" w:eastAsia="Times New Roman" w:hAnsi="TitilliumText22L Rg"/>
          <w:b/>
          <w:color w:val="000000"/>
          <w:lang w:eastAsia="zh-CN"/>
        </w:rPr>
      </w:pPr>
      <w:r w:rsidRPr="004501D3">
        <w:rPr>
          <w:rFonts w:ascii="TitilliumText22L Rg" w:eastAsia="Times New Roman" w:hAnsi="TitilliumText22L Rg"/>
          <w:b/>
          <w:color w:val="000000"/>
          <w:lang w:eastAsia="zh-CN"/>
        </w:rPr>
        <w:t>zapisy 0</w:t>
      </w:r>
      <w:r w:rsidR="005B5A0D" w:rsidRPr="004501D3">
        <w:rPr>
          <w:rFonts w:ascii="TitilliumText22L Rg" w:eastAsia="Times New Roman" w:hAnsi="TitilliumText22L Rg"/>
          <w:b/>
          <w:color w:val="000000"/>
          <w:lang w:eastAsia="zh-CN"/>
        </w:rPr>
        <w:t>9</w:t>
      </w:r>
      <w:r w:rsidRPr="004501D3">
        <w:rPr>
          <w:rFonts w:ascii="TitilliumText22L Rg" w:eastAsia="Times New Roman" w:hAnsi="TitilliumText22L Rg"/>
          <w:b/>
          <w:color w:val="000000"/>
          <w:lang w:eastAsia="zh-CN"/>
        </w:rPr>
        <w:t>.</w:t>
      </w:r>
      <w:r w:rsidR="000379A3" w:rsidRPr="004501D3">
        <w:rPr>
          <w:rFonts w:ascii="TitilliumText22L Rg" w:eastAsia="Times New Roman" w:hAnsi="TitilliumText22L Rg"/>
          <w:b/>
          <w:color w:val="000000"/>
          <w:lang w:eastAsia="zh-CN"/>
        </w:rPr>
        <w:t>00</w:t>
      </w:r>
      <w:r w:rsidRPr="004501D3">
        <w:rPr>
          <w:rFonts w:ascii="TitilliumText22L Rg" w:eastAsia="Times New Roman" w:hAnsi="TitilliumText22L Rg"/>
          <w:b/>
          <w:color w:val="000000"/>
          <w:lang w:eastAsia="zh-CN"/>
        </w:rPr>
        <w:t xml:space="preserve"> – 0</w:t>
      </w:r>
      <w:r w:rsidR="005B5A0D" w:rsidRPr="004501D3">
        <w:rPr>
          <w:rFonts w:ascii="TitilliumText22L Rg" w:eastAsia="Times New Roman" w:hAnsi="TitilliumText22L Rg"/>
          <w:b/>
          <w:color w:val="000000"/>
          <w:lang w:eastAsia="zh-CN"/>
        </w:rPr>
        <w:t>9</w:t>
      </w:r>
      <w:r w:rsidRPr="004501D3">
        <w:rPr>
          <w:rFonts w:ascii="TitilliumText22L Rg" w:eastAsia="Times New Roman" w:hAnsi="TitilliumText22L Rg"/>
          <w:b/>
          <w:color w:val="000000"/>
          <w:lang w:eastAsia="zh-CN"/>
        </w:rPr>
        <w:t>.</w:t>
      </w:r>
      <w:r w:rsidR="00BE5CF2">
        <w:rPr>
          <w:rFonts w:ascii="TitilliumText22L Rg" w:eastAsia="Times New Roman" w:hAnsi="TitilliumText22L Rg"/>
          <w:b/>
          <w:color w:val="000000"/>
          <w:lang w:eastAsia="zh-CN"/>
        </w:rPr>
        <w:t>20</w:t>
      </w:r>
    </w:p>
    <w:p w14:paraId="400AC27B" w14:textId="77777777" w:rsidR="002E328C" w:rsidRPr="004501D3" w:rsidRDefault="002E328C" w:rsidP="002E328C">
      <w:pPr>
        <w:numPr>
          <w:ilvl w:val="0"/>
          <w:numId w:val="1"/>
        </w:numPr>
        <w:suppressAutoHyphens w:val="0"/>
        <w:autoSpaceDN/>
        <w:spacing w:after="0" w:line="240" w:lineRule="auto"/>
        <w:ind w:left="1560" w:hanging="284"/>
        <w:textAlignment w:val="auto"/>
        <w:rPr>
          <w:rFonts w:ascii="TitilliumText22L Rg" w:eastAsia="Times New Roman" w:hAnsi="TitilliumText22L Rg"/>
          <w:b/>
          <w:color w:val="000000"/>
          <w:lang w:eastAsia="zh-CN"/>
        </w:rPr>
      </w:pPr>
      <w:r w:rsidRPr="004501D3">
        <w:rPr>
          <w:rFonts w:ascii="TitilliumText22L Rg" w:eastAsia="Times New Roman" w:hAnsi="TitilliumText22L Rg"/>
          <w:b/>
          <w:color w:val="000000"/>
          <w:lang w:eastAsia="zh-CN"/>
        </w:rPr>
        <w:t xml:space="preserve">rozgrywki godz. </w:t>
      </w:r>
      <w:r w:rsidR="005B5A0D" w:rsidRPr="004501D3">
        <w:rPr>
          <w:rFonts w:ascii="TitilliumText22L Rg" w:eastAsia="Times New Roman" w:hAnsi="TitilliumText22L Rg"/>
          <w:b/>
          <w:color w:val="000000"/>
          <w:lang w:eastAsia="zh-CN"/>
        </w:rPr>
        <w:t>09</w:t>
      </w:r>
      <w:r w:rsidRPr="004501D3">
        <w:rPr>
          <w:rFonts w:ascii="TitilliumText22L Rg" w:eastAsia="Times New Roman" w:hAnsi="TitilliumText22L Rg"/>
          <w:b/>
          <w:color w:val="000000"/>
          <w:lang w:eastAsia="zh-CN"/>
        </w:rPr>
        <w:t>.</w:t>
      </w:r>
      <w:r w:rsidR="000379A3" w:rsidRPr="004501D3">
        <w:rPr>
          <w:rFonts w:ascii="TitilliumText22L Rg" w:eastAsia="Times New Roman" w:hAnsi="TitilliumText22L Rg"/>
          <w:b/>
          <w:color w:val="000000"/>
          <w:lang w:eastAsia="zh-CN"/>
        </w:rPr>
        <w:t>3</w:t>
      </w:r>
      <w:r w:rsidRPr="004501D3">
        <w:rPr>
          <w:rFonts w:ascii="TitilliumText22L Rg" w:eastAsia="Times New Roman" w:hAnsi="TitilliumText22L Rg"/>
          <w:b/>
          <w:color w:val="000000"/>
          <w:lang w:eastAsia="zh-CN"/>
        </w:rPr>
        <w:t xml:space="preserve">0 </w:t>
      </w:r>
    </w:p>
    <w:p w14:paraId="77D3D10E" w14:textId="77777777" w:rsidR="002E328C" w:rsidRPr="008D1A59" w:rsidRDefault="002E328C" w:rsidP="002E328C">
      <w:pPr>
        <w:suppressAutoHyphens w:val="0"/>
        <w:autoSpaceDN/>
        <w:spacing w:after="0" w:line="240" w:lineRule="auto"/>
        <w:ind w:left="720" w:firstLine="1"/>
        <w:textAlignment w:val="auto"/>
        <w:rPr>
          <w:rFonts w:ascii="TitilliumText22L Rg" w:eastAsia="Times New Roman" w:hAnsi="TitilliumText22L Rg"/>
          <w:color w:val="000000"/>
          <w:lang w:eastAsia="zh-CN"/>
        </w:rPr>
      </w:pPr>
      <w:r w:rsidRPr="00CA7744">
        <w:rPr>
          <w:rFonts w:ascii="TitilliumText22L Rg" w:eastAsia="Arial Unicode MS" w:hAnsi="TitilliumText22L Rg"/>
          <w:color w:val="000000"/>
          <w:lang w:eastAsia="pl-PL"/>
        </w:rPr>
        <w:t xml:space="preserve">- </w:t>
      </w:r>
      <w:r w:rsidRPr="008D1A59">
        <w:rPr>
          <w:rFonts w:ascii="TitilliumText22L Rg" w:eastAsia="Times New Roman" w:hAnsi="TitilliumText22L Rg"/>
          <w:color w:val="000000"/>
          <w:lang w:eastAsia="zh-CN"/>
        </w:rPr>
        <w:t xml:space="preserve">Turnieje odbywać się będą przy boiskach do plażowej piłki siatkowej zlokalizowanych </w:t>
      </w:r>
      <w:r w:rsidRPr="008D1A59">
        <w:rPr>
          <w:rFonts w:ascii="TitilliumText22L Rg" w:eastAsia="Times New Roman" w:hAnsi="TitilliumText22L Rg"/>
          <w:color w:val="000000"/>
          <w:lang w:eastAsia="zh-CN"/>
        </w:rPr>
        <w:br/>
        <w:t xml:space="preserve">   na „Plaży Gdynia Śródmieście” (obok Contrastu). </w:t>
      </w:r>
    </w:p>
    <w:p w14:paraId="14080744" w14:textId="77777777" w:rsidR="002E328C" w:rsidRPr="008D1A59" w:rsidRDefault="002E328C" w:rsidP="002E328C">
      <w:pPr>
        <w:suppressAutoHyphens w:val="0"/>
        <w:autoSpaceDN/>
        <w:spacing w:after="0" w:line="240" w:lineRule="auto"/>
        <w:ind w:left="720"/>
        <w:textAlignment w:val="auto"/>
        <w:rPr>
          <w:rFonts w:ascii="TitilliumText22L Rg" w:eastAsia="Times New Roman" w:hAnsi="TitilliumText22L Rg"/>
          <w:color w:val="000000"/>
          <w:lang w:eastAsia="zh-CN"/>
        </w:rPr>
      </w:pPr>
    </w:p>
    <w:p w14:paraId="130B74E0" w14:textId="77777777" w:rsidR="002E328C" w:rsidRPr="00CA7744" w:rsidRDefault="002E328C" w:rsidP="002E328C">
      <w:pPr>
        <w:pStyle w:val="Nagwek1"/>
        <w:jc w:val="both"/>
        <w:rPr>
          <w:rFonts w:ascii="TitilliumText22L Rg" w:hAnsi="TitilliumText22L Rg"/>
          <w:color w:val="FF0000"/>
          <w:szCs w:val="24"/>
        </w:rPr>
      </w:pPr>
      <w:r w:rsidRPr="008D1A59">
        <w:rPr>
          <w:rFonts w:ascii="TitilliumText22L Rg" w:hAnsi="TitilliumText22L Rg"/>
          <w:color w:val="000000"/>
          <w:szCs w:val="24"/>
        </w:rPr>
        <w:t>IV.</w:t>
      </w:r>
      <w:r w:rsidRPr="00CA7744">
        <w:rPr>
          <w:rFonts w:ascii="TitilliumText22L Rg" w:hAnsi="TitilliumText22L Rg"/>
          <w:color w:val="FF0000"/>
          <w:szCs w:val="24"/>
        </w:rPr>
        <w:t xml:space="preserve"> </w:t>
      </w:r>
      <w:r w:rsidRPr="008D1A59">
        <w:rPr>
          <w:rFonts w:ascii="TitilliumText22L Rg" w:hAnsi="TitilliumText22L Rg"/>
          <w:color w:val="000000"/>
          <w:szCs w:val="24"/>
        </w:rPr>
        <w:t>UCZESTNICTWO</w:t>
      </w:r>
    </w:p>
    <w:p w14:paraId="398F7F8E" w14:textId="77777777" w:rsidR="002E328C" w:rsidRPr="004C0A67" w:rsidRDefault="002E328C" w:rsidP="002E328C">
      <w:pPr>
        <w:suppressAutoHyphens w:val="0"/>
        <w:autoSpaceDN/>
        <w:spacing w:after="0" w:line="240" w:lineRule="auto"/>
        <w:ind w:left="708"/>
        <w:textAlignment w:val="auto"/>
        <w:rPr>
          <w:rFonts w:ascii="TitilliumText22L Rg" w:hAnsi="TitilliumText22L Rg"/>
          <w:color w:val="000000"/>
        </w:rPr>
      </w:pPr>
      <w:r w:rsidRPr="008D1A59">
        <w:rPr>
          <w:rFonts w:ascii="TitilliumText22L Rg" w:hAnsi="TitilliumText22L Rg"/>
          <w:color w:val="000000"/>
        </w:rPr>
        <w:t xml:space="preserve">- Turnieje rozgrywane będą w </w:t>
      </w:r>
      <w:r>
        <w:rPr>
          <w:rFonts w:ascii="TitilliumText22L Rg" w:hAnsi="TitilliumText22L Rg"/>
          <w:color w:val="000000"/>
        </w:rPr>
        <w:t>kategorii OPEN par mieszanych</w:t>
      </w:r>
      <w:r w:rsidRPr="004C0A67">
        <w:rPr>
          <w:rFonts w:ascii="TitilliumText22L Rg" w:hAnsi="TitilliumText22L Rg"/>
          <w:color w:val="000000"/>
        </w:rPr>
        <w:t xml:space="preserve"> </w:t>
      </w:r>
    </w:p>
    <w:p w14:paraId="511D3DAE" w14:textId="77777777" w:rsidR="002E328C" w:rsidRPr="008D1A59" w:rsidRDefault="002E328C" w:rsidP="002E328C">
      <w:pPr>
        <w:suppressAutoHyphens w:val="0"/>
        <w:autoSpaceDN/>
        <w:spacing w:after="0" w:line="240" w:lineRule="auto"/>
        <w:ind w:left="708"/>
        <w:textAlignment w:val="auto"/>
        <w:rPr>
          <w:rFonts w:ascii="TitilliumText22L Rg" w:hAnsi="TitilliumText22L Rg" w:cs="Calibri"/>
          <w:color w:val="000000"/>
        </w:rPr>
      </w:pPr>
      <w:r w:rsidRPr="008D1A59">
        <w:rPr>
          <w:rFonts w:ascii="TitilliumText22L Rg" w:hAnsi="TitilliumText22L Rg"/>
          <w:color w:val="000000"/>
        </w:rPr>
        <w:t xml:space="preserve">- W zgłoszeniu należy podać: imię i nazwisko, datę urodzenia. Organizator może poprosić o okazanie dokumentu ze zdjęciem  </w:t>
      </w:r>
      <w:r w:rsidRPr="008D1A59">
        <w:rPr>
          <w:rFonts w:ascii="TitilliumText22L Rg" w:hAnsi="TitilliumText22L Rg"/>
          <w:color w:val="000000"/>
        </w:rPr>
        <w:br/>
        <w:t xml:space="preserve">   potwierdzającego wiek zawodnika np. dowód osobisty, legitymacja szkolna.</w:t>
      </w:r>
    </w:p>
    <w:p w14:paraId="69D426E8" w14:textId="77777777" w:rsidR="002E328C" w:rsidRPr="008D1A59" w:rsidRDefault="002E328C" w:rsidP="002E328C">
      <w:pPr>
        <w:suppressAutoHyphens w:val="0"/>
        <w:autoSpaceDN/>
        <w:spacing w:after="0" w:line="240" w:lineRule="auto"/>
        <w:ind w:left="720"/>
        <w:textAlignment w:val="auto"/>
        <w:rPr>
          <w:rFonts w:ascii="TitilliumText22L Rg" w:eastAsia="Times New Roman" w:hAnsi="TitilliumText22L Rg"/>
          <w:color w:val="000000"/>
          <w:lang w:eastAsia="zh-CN"/>
        </w:rPr>
      </w:pPr>
      <w:r w:rsidRPr="008D1A59">
        <w:rPr>
          <w:rFonts w:ascii="TitilliumText22L Rg" w:hAnsi="TitilliumText22L Rg"/>
          <w:color w:val="000000"/>
        </w:rPr>
        <w:t xml:space="preserve">- Zgłoszeń dokonujemy w namiocie organizatora znajdującym się </w:t>
      </w:r>
      <w:r w:rsidRPr="008D1A59">
        <w:rPr>
          <w:rFonts w:ascii="TitilliumText22L Rg" w:eastAsia="Times New Roman" w:hAnsi="TitilliumText22L Rg"/>
          <w:color w:val="000000"/>
          <w:lang w:eastAsia="zh-CN"/>
        </w:rPr>
        <w:t xml:space="preserve">przy boiskach do   </w:t>
      </w:r>
      <w:r w:rsidRPr="008D1A59">
        <w:rPr>
          <w:rFonts w:ascii="TitilliumText22L Rg" w:eastAsia="Times New Roman" w:hAnsi="TitilliumText22L Rg"/>
          <w:color w:val="000000"/>
          <w:lang w:eastAsia="zh-CN"/>
        </w:rPr>
        <w:br/>
        <w:t xml:space="preserve">   plażowej piłki siatkowej zlokalizowanych na  „Plaży Gdynia Śródmieście”.</w:t>
      </w:r>
    </w:p>
    <w:p w14:paraId="0AE5854D" w14:textId="77777777" w:rsidR="002E328C" w:rsidRPr="008D1A59" w:rsidRDefault="002E328C" w:rsidP="002E328C">
      <w:pPr>
        <w:suppressAutoHyphens w:val="0"/>
        <w:autoSpaceDN/>
        <w:spacing w:after="0" w:line="240" w:lineRule="auto"/>
        <w:ind w:left="720"/>
        <w:textAlignment w:val="auto"/>
        <w:rPr>
          <w:rFonts w:ascii="TitilliumText22L Rg" w:hAnsi="TitilliumText22L Rg"/>
          <w:color w:val="000000"/>
        </w:rPr>
      </w:pPr>
      <w:r w:rsidRPr="008D1A59">
        <w:rPr>
          <w:rFonts w:ascii="TitilliumText22L Rg" w:hAnsi="TitilliumText22L Rg"/>
          <w:color w:val="000000"/>
        </w:rPr>
        <w:t xml:space="preserve">- Zawodnicy startują na własną odpowiedzialność, a ich zgłoszenie świadczy o braku   </w:t>
      </w:r>
      <w:r w:rsidRPr="008D1A59">
        <w:rPr>
          <w:rFonts w:ascii="TitilliumText22L Rg" w:hAnsi="TitilliumText22L Rg"/>
          <w:color w:val="000000"/>
        </w:rPr>
        <w:br/>
        <w:t xml:space="preserve">   przeciwwskazań lekarskich do uprawiania sportu</w:t>
      </w:r>
      <w:r>
        <w:rPr>
          <w:rFonts w:ascii="TitilliumText22L Rg" w:hAnsi="TitilliumText22L Rg"/>
          <w:color w:val="000000"/>
        </w:rPr>
        <w:t xml:space="preserve">. Osoby niepełnoletnie muszą  </w:t>
      </w:r>
      <w:r>
        <w:rPr>
          <w:rFonts w:ascii="TitilliumText22L Rg" w:hAnsi="TitilliumText22L Rg"/>
          <w:color w:val="000000"/>
        </w:rPr>
        <w:br/>
        <w:t xml:space="preserve">   posiadać  z</w:t>
      </w:r>
      <w:r w:rsidRPr="008D1A59">
        <w:rPr>
          <w:rFonts w:ascii="TitilliumText22L Rg" w:hAnsi="TitilliumText22L Rg"/>
          <w:color w:val="000000"/>
        </w:rPr>
        <w:t xml:space="preserve">godę </w:t>
      </w:r>
      <w:r>
        <w:rPr>
          <w:rFonts w:ascii="TitilliumText22L Rg" w:hAnsi="TitilliumText22L Rg"/>
          <w:color w:val="000000"/>
        </w:rPr>
        <w:t xml:space="preserve">opiekunów prawnych na udział w </w:t>
      </w:r>
      <w:r w:rsidRPr="008D1A59">
        <w:rPr>
          <w:rFonts w:ascii="TitilliumText22L Rg" w:hAnsi="TitilliumText22L Rg"/>
          <w:color w:val="000000"/>
        </w:rPr>
        <w:t>zawodach.</w:t>
      </w:r>
      <w:r>
        <w:rPr>
          <w:rFonts w:ascii="TitilliumText22L Rg" w:hAnsi="TitilliumText22L Rg"/>
          <w:color w:val="000000"/>
        </w:rPr>
        <w:t xml:space="preserve"> </w:t>
      </w:r>
      <w:r w:rsidRPr="00CA7744">
        <w:rPr>
          <w:rFonts w:ascii="TitilliumText22L Rg" w:hAnsi="TitilliumText22L Rg" w:cs="Calibri"/>
        </w:rPr>
        <w:t xml:space="preserve">Wszystkich startujących </w:t>
      </w:r>
      <w:r>
        <w:rPr>
          <w:rFonts w:ascii="TitilliumText22L Rg" w:hAnsi="TitilliumText22L Rg" w:cs="Calibri"/>
        </w:rPr>
        <w:t xml:space="preserve">   </w:t>
      </w:r>
      <w:r>
        <w:rPr>
          <w:rFonts w:ascii="TitilliumText22L Rg" w:hAnsi="TitilliumText22L Rg" w:cs="Calibri"/>
        </w:rPr>
        <w:br/>
        <w:t xml:space="preserve">   </w:t>
      </w:r>
      <w:r w:rsidRPr="00CA7744">
        <w:rPr>
          <w:rFonts w:ascii="TitilliumText22L Rg" w:hAnsi="TitilliumText22L Rg" w:cs="Calibri"/>
        </w:rPr>
        <w:t>zawodników obowiązuje dobry stan zdrowia.</w:t>
      </w:r>
    </w:p>
    <w:p w14:paraId="2237877B" w14:textId="77777777" w:rsidR="002E328C" w:rsidRDefault="002E328C" w:rsidP="002E328C">
      <w:pPr>
        <w:suppressAutoHyphens w:val="0"/>
        <w:autoSpaceDN/>
        <w:spacing w:after="0" w:line="240" w:lineRule="auto"/>
        <w:ind w:left="720"/>
        <w:textAlignment w:val="auto"/>
        <w:rPr>
          <w:rFonts w:ascii="TitilliumText22L Rg" w:hAnsi="TitilliumText22L Rg"/>
          <w:color w:val="000000"/>
        </w:rPr>
      </w:pPr>
    </w:p>
    <w:p w14:paraId="47554F7A" w14:textId="77777777" w:rsidR="002E328C" w:rsidRDefault="002E328C" w:rsidP="002E328C">
      <w:pPr>
        <w:suppressAutoHyphens w:val="0"/>
        <w:autoSpaceDN/>
        <w:spacing w:after="0" w:line="240" w:lineRule="auto"/>
        <w:ind w:left="720"/>
        <w:textAlignment w:val="auto"/>
        <w:rPr>
          <w:rFonts w:ascii="TitilliumText22L Rg" w:hAnsi="TitilliumText22L Rg"/>
          <w:color w:val="000000"/>
        </w:rPr>
      </w:pPr>
    </w:p>
    <w:p w14:paraId="2ED6D456" w14:textId="77777777" w:rsidR="002E328C" w:rsidRDefault="002E328C" w:rsidP="002E328C">
      <w:pPr>
        <w:suppressAutoHyphens w:val="0"/>
        <w:autoSpaceDN/>
        <w:spacing w:after="0" w:line="240" w:lineRule="auto"/>
        <w:ind w:left="720"/>
        <w:textAlignment w:val="auto"/>
        <w:rPr>
          <w:rFonts w:ascii="TitilliumText22L Rg" w:hAnsi="TitilliumText22L Rg"/>
          <w:color w:val="000000"/>
        </w:rPr>
      </w:pPr>
    </w:p>
    <w:p w14:paraId="029CB8FE" w14:textId="77777777" w:rsidR="002E328C" w:rsidRDefault="002E328C" w:rsidP="002E328C">
      <w:pPr>
        <w:suppressAutoHyphens w:val="0"/>
        <w:autoSpaceDN/>
        <w:spacing w:after="0" w:line="240" w:lineRule="auto"/>
        <w:ind w:left="720"/>
        <w:textAlignment w:val="auto"/>
        <w:rPr>
          <w:rFonts w:ascii="TitilliumText22L Rg" w:hAnsi="TitilliumText22L Rg"/>
          <w:color w:val="000000"/>
        </w:rPr>
      </w:pPr>
    </w:p>
    <w:p w14:paraId="5171A244" w14:textId="77777777" w:rsidR="002E328C" w:rsidRPr="008D1A59" w:rsidRDefault="002E328C" w:rsidP="002E328C">
      <w:pPr>
        <w:suppressAutoHyphens w:val="0"/>
        <w:autoSpaceDN/>
        <w:spacing w:after="0" w:line="240" w:lineRule="auto"/>
        <w:ind w:left="720"/>
        <w:textAlignment w:val="auto"/>
        <w:rPr>
          <w:rFonts w:ascii="TitilliumText22L Rg" w:hAnsi="TitilliumText22L Rg"/>
          <w:color w:val="000000"/>
        </w:rPr>
      </w:pPr>
    </w:p>
    <w:p w14:paraId="0F6AFB2D" w14:textId="77777777" w:rsidR="002E328C" w:rsidRPr="008D1A59" w:rsidRDefault="002E328C" w:rsidP="002E328C">
      <w:pPr>
        <w:pStyle w:val="Nagwek1"/>
        <w:jc w:val="both"/>
        <w:rPr>
          <w:rFonts w:ascii="TitilliumText22L Rg" w:hAnsi="TitilliumText22L Rg"/>
          <w:color w:val="000000"/>
          <w:szCs w:val="24"/>
        </w:rPr>
      </w:pPr>
      <w:r w:rsidRPr="008D1A59">
        <w:rPr>
          <w:rFonts w:ascii="TitilliumText22L Rg" w:hAnsi="TitilliumText22L Rg"/>
          <w:color w:val="000000"/>
          <w:szCs w:val="24"/>
        </w:rPr>
        <w:t>V. ZASADY ROZGRYWEK I SPRAWY ORGANIZACYJNE</w:t>
      </w:r>
    </w:p>
    <w:p w14:paraId="1632AA1E" w14:textId="77777777" w:rsidR="002E328C" w:rsidRPr="008D1A59" w:rsidRDefault="002E328C" w:rsidP="002E328C">
      <w:pPr>
        <w:suppressAutoHyphens w:val="0"/>
        <w:autoSpaceDN/>
        <w:spacing w:after="0" w:line="240" w:lineRule="auto"/>
        <w:ind w:firstLine="709"/>
        <w:textAlignment w:val="auto"/>
        <w:rPr>
          <w:rFonts w:ascii="TitilliumText22L Rg" w:hAnsi="TitilliumText22L Rg"/>
          <w:color w:val="000000"/>
        </w:rPr>
      </w:pPr>
      <w:r w:rsidRPr="008D1A59">
        <w:rPr>
          <w:rFonts w:ascii="TitilliumText22L Rg" w:hAnsi="TitilliumText22L Rg"/>
          <w:color w:val="000000"/>
        </w:rPr>
        <w:t xml:space="preserve">- System rozrywek uzależniony jest od </w:t>
      </w:r>
      <w:r>
        <w:rPr>
          <w:rFonts w:ascii="TitilliumText22L Rg" w:hAnsi="TitilliumText22L Rg"/>
          <w:color w:val="000000"/>
        </w:rPr>
        <w:t>liczby</w:t>
      </w:r>
      <w:r w:rsidRPr="008D1A59">
        <w:rPr>
          <w:rFonts w:ascii="TitilliumText22L Rg" w:hAnsi="TitilliumText22L Rg"/>
          <w:color w:val="000000"/>
        </w:rPr>
        <w:t xml:space="preserve"> uczestników.</w:t>
      </w:r>
    </w:p>
    <w:p w14:paraId="30B5004A" w14:textId="77777777" w:rsidR="002E328C" w:rsidRDefault="002E328C" w:rsidP="002E328C">
      <w:pPr>
        <w:suppressAutoHyphens w:val="0"/>
        <w:autoSpaceDN/>
        <w:spacing w:after="0" w:line="240" w:lineRule="auto"/>
        <w:ind w:left="708" w:firstLine="1"/>
        <w:textAlignment w:val="auto"/>
        <w:rPr>
          <w:rFonts w:ascii="TitilliumText22L Rg" w:hAnsi="TitilliumText22L Rg"/>
          <w:color w:val="FF0000"/>
        </w:rPr>
      </w:pPr>
      <w:r w:rsidRPr="002D6754">
        <w:rPr>
          <w:rFonts w:ascii="TitilliumText22L Rg" w:hAnsi="TitilliumText22L Rg"/>
          <w:color w:val="000000"/>
        </w:rPr>
        <w:t>-</w:t>
      </w:r>
      <w:r w:rsidRPr="0062629A">
        <w:rPr>
          <w:rFonts w:ascii="TitilliumText22L Rg" w:hAnsi="TitilliumText22L Rg"/>
          <w:color w:val="FF0000"/>
        </w:rPr>
        <w:t xml:space="preserve"> </w:t>
      </w:r>
      <w:r w:rsidRPr="002D6754">
        <w:rPr>
          <w:rFonts w:ascii="TitilliumText22L Rg" w:hAnsi="TitilliumText22L Rg"/>
          <w:color w:val="000000"/>
        </w:rPr>
        <w:t xml:space="preserve">Turniej zostanie przeprowadzony zgodnie z obowiązującymi przepisami </w:t>
      </w:r>
      <w:r>
        <w:rPr>
          <w:rFonts w:ascii="TitilliumText22L Rg" w:hAnsi="TitilliumText22L Rg"/>
          <w:color w:val="000000"/>
        </w:rPr>
        <w:t xml:space="preserve">gry w   </w:t>
      </w:r>
      <w:r>
        <w:rPr>
          <w:rFonts w:ascii="TitilliumText22L Rg" w:hAnsi="TitilliumText22L Rg"/>
          <w:color w:val="000000"/>
        </w:rPr>
        <w:br/>
        <w:t xml:space="preserve">   </w:t>
      </w:r>
      <w:r w:rsidRPr="002D6754">
        <w:rPr>
          <w:rFonts w:ascii="TitilliumText22L Rg" w:hAnsi="TitilliumText22L Rg"/>
          <w:color w:val="000000"/>
        </w:rPr>
        <w:t>siatkówkę plażową FIVB</w:t>
      </w:r>
      <w:r>
        <w:rPr>
          <w:rFonts w:ascii="TitilliumText22L Rg" w:hAnsi="TitilliumText22L Rg"/>
          <w:color w:val="000000"/>
        </w:rPr>
        <w:t xml:space="preserve"> i Fair Play.</w:t>
      </w:r>
    </w:p>
    <w:p w14:paraId="2AD8E3FC" w14:textId="77777777" w:rsidR="002E328C" w:rsidRPr="008D1A59" w:rsidRDefault="002E328C" w:rsidP="002E328C">
      <w:pPr>
        <w:suppressAutoHyphens w:val="0"/>
        <w:autoSpaceDN/>
        <w:spacing w:after="0" w:line="240" w:lineRule="auto"/>
        <w:ind w:firstLine="709"/>
        <w:textAlignment w:val="auto"/>
        <w:rPr>
          <w:rFonts w:ascii="TitilliumText22L Rg" w:hAnsi="TitilliumText22L Rg"/>
          <w:color w:val="000000"/>
        </w:rPr>
      </w:pPr>
      <w:r w:rsidRPr="008D1A59">
        <w:rPr>
          <w:rFonts w:ascii="TitilliumText22L Rg" w:hAnsi="TitilliumText22L Rg"/>
          <w:color w:val="000000"/>
        </w:rPr>
        <w:t xml:space="preserve">- Po każdym zakończonym meczu kapitan zwycięskiego zespołu zgłasza wynik   </w:t>
      </w:r>
      <w:r w:rsidRPr="008D1A59">
        <w:rPr>
          <w:rFonts w:ascii="TitilliumText22L Rg" w:hAnsi="TitilliumText22L Rg"/>
          <w:color w:val="000000"/>
        </w:rPr>
        <w:br/>
        <w:t xml:space="preserve">                 spotkania do biura </w:t>
      </w:r>
      <w:r>
        <w:rPr>
          <w:rFonts w:ascii="TitilliumText22L Rg" w:hAnsi="TitilliumText22L Rg"/>
          <w:color w:val="000000"/>
        </w:rPr>
        <w:t>zawodów</w:t>
      </w:r>
      <w:r w:rsidRPr="008D1A59">
        <w:rPr>
          <w:rFonts w:ascii="TitilliumText22L Rg" w:hAnsi="TitilliumText22L Rg"/>
          <w:color w:val="000000"/>
        </w:rPr>
        <w:t>.</w:t>
      </w:r>
    </w:p>
    <w:p w14:paraId="5DAF10DD" w14:textId="77777777" w:rsidR="002E328C" w:rsidRDefault="002E328C" w:rsidP="002E328C">
      <w:pPr>
        <w:suppressAutoHyphens w:val="0"/>
        <w:autoSpaceDN/>
        <w:spacing w:after="0" w:line="240" w:lineRule="auto"/>
        <w:ind w:firstLine="709"/>
        <w:textAlignment w:val="auto"/>
        <w:rPr>
          <w:rFonts w:ascii="TitilliumText22L Rg" w:hAnsi="TitilliumText22L Rg"/>
          <w:color w:val="000000"/>
        </w:rPr>
      </w:pPr>
      <w:r>
        <w:rPr>
          <w:rFonts w:ascii="TitilliumText22L Rg" w:hAnsi="TitilliumText22L Rg"/>
          <w:color w:val="000000"/>
        </w:rPr>
        <w:t xml:space="preserve">- </w:t>
      </w:r>
      <w:r w:rsidRPr="008D1A59">
        <w:rPr>
          <w:rFonts w:ascii="TitilliumText22L Rg" w:hAnsi="TitilliumText22L Rg"/>
          <w:color w:val="000000"/>
        </w:rPr>
        <w:t>Gra rozgrywana jest pomiędzy dwiema drużynami, każda z nich jest złożona z dwóch</w:t>
      </w:r>
      <w:r>
        <w:rPr>
          <w:rFonts w:ascii="TitilliumText22L Rg" w:hAnsi="TitilliumText22L Rg"/>
          <w:color w:val="000000"/>
        </w:rPr>
        <w:t xml:space="preserve">  </w:t>
      </w:r>
      <w:r>
        <w:rPr>
          <w:rFonts w:ascii="TitilliumText22L Rg" w:hAnsi="TitilliumText22L Rg"/>
          <w:color w:val="000000"/>
        </w:rPr>
        <w:br/>
        <w:t xml:space="preserve">                 zawodników: kobiety i mężczyzny. </w:t>
      </w:r>
      <w:r w:rsidRPr="008D1A59">
        <w:rPr>
          <w:rFonts w:ascii="TitilliumText22L Rg" w:hAnsi="TitilliumText22L Rg"/>
          <w:color w:val="000000"/>
        </w:rPr>
        <w:t>Nie ma graczy rezerwowych.</w:t>
      </w:r>
    </w:p>
    <w:p w14:paraId="2026D1B8" w14:textId="77777777" w:rsidR="002E328C" w:rsidRPr="008D1A59" w:rsidRDefault="002E328C" w:rsidP="002E328C">
      <w:pPr>
        <w:suppressAutoHyphens w:val="0"/>
        <w:autoSpaceDN/>
        <w:spacing w:after="0" w:line="240" w:lineRule="auto"/>
        <w:ind w:firstLine="709"/>
        <w:textAlignment w:val="auto"/>
        <w:rPr>
          <w:rFonts w:ascii="TitilliumText22L Rg" w:hAnsi="TitilliumText22L Rg"/>
          <w:color w:val="000000"/>
        </w:rPr>
      </w:pPr>
      <w:r w:rsidRPr="008D1A59">
        <w:rPr>
          <w:rFonts w:ascii="TitilliumText22L Rg" w:hAnsi="TitilliumText22L Rg"/>
          <w:color w:val="000000"/>
        </w:rPr>
        <w:t>- Każdy uczestnik turnieju musi posiadać strój sportowy odpowiedni do pogody.</w:t>
      </w:r>
    </w:p>
    <w:p w14:paraId="0C4834BF" w14:textId="77777777" w:rsidR="002E328C" w:rsidRPr="00CA7744" w:rsidRDefault="002E328C" w:rsidP="002E328C">
      <w:pPr>
        <w:suppressAutoHyphens w:val="0"/>
        <w:autoSpaceDN/>
        <w:spacing w:after="0" w:line="240" w:lineRule="auto"/>
        <w:ind w:firstLine="708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>-</w:t>
      </w:r>
      <w:r>
        <w:rPr>
          <w:rFonts w:ascii="TitilliumText22L Rg" w:hAnsi="TitilliumText22L Rg" w:cs="Calibri"/>
        </w:rPr>
        <w:t xml:space="preserve"> </w:t>
      </w:r>
      <w:r w:rsidRPr="00CA7744">
        <w:rPr>
          <w:rFonts w:ascii="TitilliumText22L Rg" w:hAnsi="TitilliumText22L Rg" w:cs="Calibri"/>
        </w:rPr>
        <w:t>Zawodnicy przygotowują się do spotkań poza wydzielonymi boiskami.</w:t>
      </w:r>
    </w:p>
    <w:p w14:paraId="491C4001" w14:textId="77777777" w:rsidR="002E328C" w:rsidRDefault="002E328C" w:rsidP="002E328C">
      <w:pPr>
        <w:pStyle w:val="Nagwek1"/>
        <w:jc w:val="both"/>
        <w:rPr>
          <w:rFonts w:ascii="TitilliumText22L Rg" w:hAnsi="TitilliumText22L Rg"/>
          <w:color w:val="FF0000"/>
          <w:szCs w:val="24"/>
        </w:rPr>
      </w:pPr>
    </w:p>
    <w:p w14:paraId="5BD03E2E" w14:textId="77777777" w:rsidR="002E328C" w:rsidRPr="002E328C" w:rsidRDefault="002E328C" w:rsidP="002E328C">
      <w:pPr>
        <w:rPr>
          <w:lang w:eastAsia="pl-PL"/>
        </w:rPr>
      </w:pPr>
    </w:p>
    <w:p w14:paraId="5EEE400D" w14:textId="77777777" w:rsidR="002E328C" w:rsidRPr="008D1A59" w:rsidRDefault="002E328C" w:rsidP="002E328C">
      <w:pPr>
        <w:pStyle w:val="Nagwek1"/>
        <w:jc w:val="both"/>
        <w:rPr>
          <w:rFonts w:ascii="TitilliumText22L Rg" w:hAnsi="TitilliumText22L Rg"/>
          <w:color w:val="000000"/>
          <w:szCs w:val="24"/>
        </w:rPr>
      </w:pPr>
      <w:r w:rsidRPr="008D1A59">
        <w:rPr>
          <w:rFonts w:ascii="TitilliumText22L Rg" w:hAnsi="TitilliumText22L Rg"/>
          <w:color w:val="000000"/>
          <w:szCs w:val="24"/>
        </w:rPr>
        <w:t>VI. PUNKTACJA i NAGRODY</w:t>
      </w:r>
    </w:p>
    <w:p w14:paraId="5536A724" w14:textId="5CDEB298" w:rsidR="001D10DC" w:rsidRPr="00BE5CF2" w:rsidRDefault="002E328C" w:rsidP="00E230DB">
      <w:pPr>
        <w:spacing w:after="0" w:line="240" w:lineRule="auto"/>
        <w:ind w:left="708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>-</w:t>
      </w:r>
      <w:r w:rsidRPr="00CA7744">
        <w:rPr>
          <w:rFonts w:ascii="TitilliumText22L Rg" w:hAnsi="TitilliumText22L Rg"/>
          <w:lang w:eastAsia="pl-PL"/>
        </w:rPr>
        <w:t xml:space="preserve"> </w:t>
      </w:r>
      <w:r>
        <w:rPr>
          <w:rFonts w:ascii="TitilliumText22L Rg" w:hAnsi="TitilliumText22L Rg" w:cs="Calibri"/>
        </w:rPr>
        <w:t xml:space="preserve">Pierwsze trzy pary </w:t>
      </w:r>
      <w:r w:rsidRPr="00CA7744">
        <w:rPr>
          <w:rFonts w:ascii="TitilliumText22L Rg" w:hAnsi="TitilliumText22L Rg" w:cs="Calibri"/>
        </w:rPr>
        <w:t>otrzymują</w:t>
      </w:r>
      <w:r>
        <w:rPr>
          <w:rFonts w:ascii="TitilliumText22L Rg" w:hAnsi="TitilliumText22L Rg" w:cs="Calibri"/>
        </w:rPr>
        <w:t xml:space="preserve"> pamiątkowe medale oraz puchary, </w:t>
      </w:r>
    </w:p>
    <w:p w14:paraId="2CB6EE44" w14:textId="77777777" w:rsidR="002E328C" w:rsidRPr="00CA7744" w:rsidRDefault="002E328C" w:rsidP="002E328C">
      <w:pPr>
        <w:suppressAutoHyphens w:val="0"/>
        <w:autoSpaceDN/>
        <w:spacing w:after="0" w:line="240" w:lineRule="auto"/>
        <w:ind w:firstLine="709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 xml:space="preserve">- W zależności od pozyskania sponsora możliwe są dodatkowe nagrody rzeczowe. </w:t>
      </w:r>
    </w:p>
    <w:p w14:paraId="00DF668C" w14:textId="77777777" w:rsidR="002E328C" w:rsidRDefault="002E328C" w:rsidP="002E328C">
      <w:pPr>
        <w:suppressAutoHyphens w:val="0"/>
        <w:autoSpaceDN/>
        <w:spacing w:after="0" w:line="240" w:lineRule="auto"/>
        <w:textAlignment w:val="auto"/>
        <w:rPr>
          <w:rFonts w:ascii="TitilliumText22L Rg" w:hAnsi="TitilliumText22L Rg" w:cs="Calibri"/>
        </w:rPr>
      </w:pPr>
    </w:p>
    <w:p w14:paraId="156DB30C" w14:textId="77777777" w:rsidR="002E328C" w:rsidRPr="00CA7744" w:rsidRDefault="002E328C" w:rsidP="002E328C">
      <w:pPr>
        <w:suppressAutoHyphens w:val="0"/>
        <w:autoSpaceDN/>
        <w:spacing w:after="0" w:line="240" w:lineRule="auto"/>
        <w:textAlignment w:val="auto"/>
        <w:rPr>
          <w:rFonts w:ascii="TitilliumText22L Rg" w:hAnsi="TitilliumText22L Rg" w:cs="Calibri"/>
        </w:rPr>
      </w:pPr>
    </w:p>
    <w:p w14:paraId="2C7A90F4" w14:textId="77777777" w:rsidR="002E328C" w:rsidRPr="00CA7744" w:rsidRDefault="002E328C" w:rsidP="002E328C">
      <w:pPr>
        <w:pStyle w:val="Nagwek1"/>
        <w:jc w:val="both"/>
        <w:rPr>
          <w:rFonts w:ascii="TitilliumText22L Rg" w:hAnsi="TitilliumText22L Rg"/>
          <w:color w:val="000000"/>
          <w:szCs w:val="24"/>
        </w:rPr>
      </w:pPr>
      <w:r w:rsidRPr="00CA7744">
        <w:rPr>
          <w:rFonts w:ascii="TitilliumText22L Rg" w:hAnsi="TitilliumText22L Rg"/>
          <w:color w:val="000000"/>
          <w:szCs w:val="24"/>
        </w:rPr>
        <w:t>VII. POSTANOWIENIA KOŃCOWE</w:t>
      </w:r>
    </w:p>
    <w:p w14:paraId="7517AB74" w14:textId="77777777" w:rsidR="002E328C" w:rsidRPr="00CA7744" w:rsidRDefault="002E328C" w:rsidP="002E328C">
      <w:pPr>
        <w:suppressAutoHyphens w:val="0"/>
        <w:autoSpaceDN/>
        <w:spacing w:after="0" w:line="240" w:lineRule="auto"/>
        <w:ind w:firstLine="851"/>
        <w:textAlignment w:val="auto"/>
        <w:rPr>
          <w:rFonts w:ascii="TitilliumText22L Rg" w:hAnsi="TitilliumText22L Rg" w:cs="Calibri"/>
        </w:rPr>
      </w:pPr>
      <w:r>
        <w:rPr>
          <w:rFonts w:ascii="TitilliumText22L Rg" w:hAnsi="TitilliumText22L Rg" w:cs="Calibri"/>
        </w:rPr>
        <w:t xml:space="preserve">- </w:t>
      </w:r>
      <w:r w:rsidRPr="00CA7744">
        <w:rPr>
          <w:rFonts w:ascii="TitilliumText22L Rg" w:hAnsi="TitilliumText22L Rg" w:cs="Calibri"/>
        </w:rPr>
        <w:t xml:space="preserve">Każdy zawodnik jest zobowiązany do zapoznania się i przestrzegania regulaminu </w:t>
      </w:r>
      <w:r>
        <w:rPr>
          <w:rFonts w:ascii="TitilliumText22L Rg" w:hAnsi="TitilliumText22L Rg" w:cs="Calibri"/>
        </w:rPr>
        <w:t xml:space="preserve">  </w:t>
      </w:r>
      <w:r>
        <w:rPr>
          <w:rFonts w:ascii="TitilliumText22L Rg" w:hAnsi="TitilliumText22L Rg" w:cs="Calibri"/>
        </w:rPr>
        <w:br/>
        <w:t xml:space="preserve">                    </w:t>
      </w:r>
      <w:r w:rsidRPr="00CA7744">
        <w:rPr>
          <w:rFonts w:ascii="TitilliumText22L Rg" w:hAnsi="TitilliumText22L Rg" w:cs="Calibri"/>
        </w:rPr>
        <w:t>pod karą dyskwalifikacji.</w:t>
      </w:r>
    </w:p>
    <w:p w14:paraId="28197C49" w14:textId="77777777" w:rsidR="002E328C" w:rsidRPr="00CA7744" w:rsidRDefault="002E328C" w:rsidP="002E328C">
      <w:pPr>
        <w:suppressAutoHyphens w:val="0"/>
        <w:autoSpaceDN/>
        <w:spacing w:after="0" w:line="240" w:lineRule="auto"/>
        <w:ind w:firstLine="851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>-</w:t>
      </w:r>
      <w:r>
        <w:rPr>
          <w:rFonts w:ascii="TitilliumText22L Rg" w:hAnsi="TitilliumText22L Rg" w:cs="Calibri"/>
        </w:rPr>
        <w:t xml:space="preserve"> </w:t>
      </w:r>
      <w:r w:rsidRPr="00CA7744">
        <w:rPr>
          <w:rFonts w:ascii="TitilliumText22L Rg" w:hAnsi="TitilliumText22L Rg" w:cs="Calibri"/>
        </w:rPr>
        <w:t>Turnieje będą rozgrywane piłkami, które zapewnia organizator.</w:t>
      </w:r>
    </w:p>
    <w:p w14:paraId="74C1D768" w14:textId="77777777" w:rsidR="002E328C" w:rsidRPr="00CA7744" w:rsidRDefault="002E328C" w:rsidP="002E328C">
      <w:pPr>
        <w:suppressAutoHyphens w:val="0"/>
        <w:autoSpaceDN/>
        <w:spacing w:after="0" w:line="240" w:lineRule="auto"/>
        <w:ind w:firstLine="851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>-</w:t>
      </w:r>
      <w:r>
        <w:rPr>
          <w:rFonts w:ascii="TitilliumText22L Rg" w:hAnsi="TitilliumText22L Rg" w:cs="Calibri"/>
        </w:rPr>
        <w:t xml:space="preserve"> </w:t>
      </w:r>
      <w:r w:rsidRPr="00CA7744">
        <w:rPr>
          <w:rFonts w:ascii="TitilliumText22L Rg" w:hAnsi="TitilliumText22L Rg" w:cs="Calibri"/>
        </w:rPr>
        <w:t>Za rzeczy pozostawione podczas zawodów organizator nie odpowiada.</w:t>
      </w:r>
    </w:p>
    <w:p w14:paraId="4B719748" w14:textId="77777777" w:rsidR="002E328C" w:rsidRPr="00CA7744" w:rsidRDefault="002E328C" w:rsidP="002E328C">
      <w:pPr>
        <w:suppressAutoHyphens w:val="0"/>
        <w:autoSpaceDN/>
        <w:spacing w:after="0" w:line="240" w:lineRule="auto"/>
        <w:ind w:firstLine="851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>-</w:t>
      </w:r>
      <w:r>
        <w:rPr>
          <w:rFonts w:ascii="TitilliumText22L Rg" w:hAnsi="TitilliumText22L Rg" w:cs="Calibri"/>
        </w:rPr>
        <w:t xml:space="preserve"> </w:t>
      </w:r>
      <w:r w:rsidRPr="00CA7744">
        <w:rPr>
          <w:rFonts w:ascii="TitilliumText22L Rg" w:hAnsi="TitilliumText22L Rg" w:cs="Calibri"/>
        </w:rPr>
        <w:t>Ostateczna interpretacja niniejszego regulaminu i dokonywanie zmian</w:t>
      </w:r>
      <w:r>
        <w:rPr>
          <w:rFonts w:ascii="TitilliumText22L Rg" w:hAnsi="TitilliumText22L Rg" w:cs="Calibri"/>
        </w:rPr>
        <w:t xml:space="preserve"> należy   </w:t>
      </w:r>
      <w:r>
        <w:rPr>
          <w:rFonts w:ascii="TitilliumText22L Rg" w:hAnsi="TitilliumText22L Rg" w:cs="Calibri"/>
        </w:rPr>
        <w:br/>
        <w:t xml:space="preserve">                   </w:t>
      </w:r>
      <w:r w:rsidRPr="00CA7744">
        <w:rPr>
          <w:rFonts w:ascii="TitilliumText22L Rg" w:hAnsi="TitilliumText22L Rg" w:cs="Calibri"/>
        </w:rPr>
        <w:t>wyłącznie do Organizatora i Sędziego Głównego zawo</w:t>
      </w:r>
      <w:r>
        <w:rPr>
          <w:rFonts w:ascii="TitilliumText22L Rg" w:hAnsi="TitilliumText22L Rg" w:cs="Calibri"/>
        </w:rPr>
        <w:t xml:space="preserve">dów. </w:t>
      </w:r>
      <w:r w:rsidRPr="00CA7744">
        <w:rPr>
          <w:rFonts w:ascii="TitilliumText22L Rg" w:hAnsi="TitilliumText22L Rg" w:cs="Calibri"/>
        </w:rPr>
        <w:t xml:space="preserve">W sprawach spornych lub </w:t>
      </w:r>
      <w:r>
        <w:rPr>
          <w:rFonts w:ascii="TitilliumText22L Rg" w:hAnsi="TitilliumText22L Rg" w:cs="Calibri"/>
        </w:rPr>
        <w:t xml:space="preserve">  </w:t>
      </w:r>
      <w:r>
        <w:rPr>
          <w:rFonts w:ascii="TitilliumText22L Rg" w:hAnsi="TitilliumText22L Rg" w:cs="Calibri"/>
        </w:rPr>
        <w:br/>
        <w:t xml:space="preserve">                   </w:t>
      </w:r>
      <w:r w:rsidRPr="00CA7744">
        <w:rPr>
          <w:rFonts w:ascii="TitilliumText22L Rg" w:hAnsi="TitilliumText22L Rg" w:cs="Calibri"/>
        </w:rPr>
        <w:t xml:space="preserve">nie ujętych w regulaminie decydują </w:t>
      </w:r>
      <w:r>
        <w:rPr>
          <w:rFonts w:ascii="TitilliumText22L Rg" w:hAnsi="TitilliumText22L Rg" w:cs="Calibri"/>
        </w:rPr>
        <w:t>O</w:t>
      </w:r>
      <w:r w:rsidRPr="00CA7744">
        <w:rPr>
          <w:rFonts w:ascii="TitilliumText22L Rg" w:hAnsi="TitilliumText22L Rg" w:cs="Calibri"/>
        </w:rPr>
        <w:t>rganizatorzy</w:t>
      </w:r>
      <w:r>
        <w:rPr>
          <w:rFonts w:ascii="TitilliumText22L Rg" w:hAnsi="TitilliumText22L Rg" w:cs="Calibri"/>
        </w:rPr>
        <w:t xml:space="preserve"> i Sędzia Główny zawodów.</w:t>
      </w:r>
    </w:p>
    <w:p w14:paraId="5FC59193" w14:textId="77777777" w:rsidR="002E328C" w:rsidRPr="00CA7744" w:rsidRDefault="002E328C" w:rsidP="002E328C">
      <w:pPr>
        <w:suppressAutoHyphens w:val="0"/>
        <w:autoSpaceDN/>
        <w:spacing w:after="0" w:line="240" w:lineRule="auto"/>
        <w:ind w:firstLine="851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 xml:space="preserve">- Organizator nie ubezpiecza uczestników turnieju od następstw </w:t>
      </w:r>
      <w:r>
        <w:rPr>
          <w:rFonts w:ascii="TitilliumText22L Rg" w:hAnsi="TitilliumText22L Rg" w:cs="Calibri"/>
        </w:rPr>
        <w:t xml:space="preserve">nieszczęśliwych </w:t>
      </w:r>
      <w:r>
        <w:rPr>
          <w:rFonts w:ascii="TitilliumText22L Rg" w:hAnsi="TitilliumText22L Rg" w:cs="Calibri"/>
        </w:rPr>
        <w:br/>
        <w:t xml:space="preserve">                   </w:t>
      </w:r>
      <w:r w:rsidRPr="00CA7744">
        <w:rPr>
          <w:rFonts w:ascii="TitilliumText22L Rg" w:hAnsi="TitilliumText22L Rg" w:cs="Calibri"/>
        </w:rPr>
        <w:t>wypadków.</w:t>
      </w:r>
    </w:p>
    <w:p w14:paraId="396EAE3D" w14:textId="77777777" w:rsidR="002E328C" w:rsidRPr="00CA7744" w:rsidRDefault="002E328C" w:rsidP="002E328C">
      <w:pPr>
        <w:suppressAutoHyphens w:val="0"/>
        <w:autoSpaceDN/>
        <w:spacing w:after="0" w:line="240" w:lineRule="auto"/>
        <w:ind w:firstLine="851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>- W przypadku zniszczeń mienia winne osoby będą p</w:t>
      </w:r>
      <w:r>
        <w:rPr>
          <w:rFonts w:ascii="TitilliumText22L Rg" w:hAnsi="TitilliumText22L Rg" w:cs="Calibri"/>
        </w:rPr>
        <w:t xml:space="preserve">ociągnięte do </w:t>
      </w:r>
      <w:r w:rsidRPr="00CA7744">
        <w:rPr>
          <w:rFonts w:ascii="TitilliumText22L Rg" w:hAnsi="TitilliumText22L Rg" w:cs="Calibri"/>
        </w:rPr>
        <w:t>odpowiedzialności.</w:t>
      </w:r>
    </w:p>
    <w:p w14:paraId="539856B0" w14:textId="66764C41" w:rsidR="002E328C" w:rsidRPr="00E230DB" w:rsidRDefault="002E328C" w:rsidP="00E230DB">
      <w:pPr>
        <w:suppressAutoHyphens w:val="0"/>
        <w:autoSpaceDN/>
        <w:spacing w:after="0" w:line="240" w:lineRule="auto"/>
        <w:ind w:firstLine="851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>-</w:t>
      </w:r>
      <w:r>
        <w:rPr>
          <w:rFonts w:ascii="TitilliumText22L Rg" w:hAnsi="TitilliumText22L Rg" w:cs="Calibri"/>
        </w:rPr>
        <w:t xml:space="preserve"> </w:t>
      </w:r>
      <w:r w:rsidRPr="00CA7744">
        <w:rPr>
          <w:rFonts w:ascii="TitilliumText22L Rg" w:hAnsi="TitilliumText22L Rg" w:cs="Calibri"/>
        </w:rPr>
        <w:t xml:space="preserve">Zawodnicy uczestniczący w zawodach muszą stosować się do </w:t>
      </w:r>
      <w:r>
        <w:rPr>
          <w:rFonts w:ascii="TitilliumText22L Rg" w:hAnsi="TitilliumText22L Rg" w:cs="Calibri"/>
        </w:rPr>
        <w:t xml:space="preserve">poleceń Sędziów </w:t>
      </w:r>
      <w:r w:rsidRPr="00CA7744">
        <w:rPr>
          <w:rFonts w:ascii="TitilliumText22L Rg" w:hAnsi="TitilliumText22L Rg" w:cs="Calibri"/>
        </w:rPr>
        <w:t xml:space="preserve">i </w:t>
      </w:r>
      <w:r>
        <w:rPr>
          <w:rFonts w:ascii="TitilliumText22L Rg" w:hAnsi="TitilliumText22L Rg" w:cs="Calibri"/>
        </w:rPr>
        <w:t xml:space="preserve">  </w:t>
      </w:r>
      <w:r>
        <w:rPr>
          <w:rFonts w:ascii="TitilliumText22L Rg" w:hAnsi="TitilliumText22L Rg" w:cs="Calibri"/>
        </w:rPr>
        <w:br/>
        <w:t xml:space="preserve">                   </w:t>
      </w:r>
      <w:r w:rsidRPr="00CA7744">
        <w:rPr>
          <w:rFonts w:ascii="TitilliumText22L Rg" w:hAnsi="TitilliumText22L Rg" w:cs="Calibri"/>
        </w:rPr>
        <w:t>służb Organizatora.</w:t>
      </w:r>
    </w:p>
    <w:p w14:paraId="164277C8" w14:textId="77777777" w:rsidR="008171A6" w:rsidRPr="00B734DC" w:rsidRDefault="008171A6" w:rsidP="008171A6">
      <w:pPr>
        <w:autoSpaceDN/>
        <w:spacing w:after="0" w:line="240" w:lineRule="auto"/>
        <w:ind w:left="851"/>
        <w:jc w:val="both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>-</w:t>
      </w:r>
      <w:r>
        <w:rPr>
          <w:rFonts w:ascii="TitilliumText22L Rg" w:hAnsi="TitilliumText22L Rg" w:cs="Calibri"/>
        </w:rPr>
        <w:t xml:space="preserve"> </w:t>
      </w:r>
      <w:r w:rsidRPr="00B734DC">
        <w:rPr>
          <w:rFonts w:ascii="TitilliumText22L Rg" w:hAnsi="TitilliumText22L Rg" w:cs="Calibri"/>
        </w:rPr>
        <w:t>Organizator informuje, iż w trakcie trwania ”Aktywnego lata” będą wykonywane zdjęcia mające na celu informowanie i promowanie wydarzenia jak i działalności Organizatora, z uwzględnieniem przepisu artykułu 81 ust.2 ustawy o prawach autorskich i prawach pokrewnych, zgodnie z którym zezwolenia nie wymaga rozpowszechnianie wizerunku osoby powszechnie znanej, jeżeli wizerunek wykonano w związku z pełnieniem przez nią funkcji publicznych, w szczególności politycznych, społecznych, zawodowych oraz osoby stanowiącej jedynie szczegół całości takiej jak zgromadzenie, krajobraz, publiczna impreza.</w:t>
      </w:r>
    </w:p>
    <w:p w14:paraId="0EF9DEF8" w14:textId="77777777" w:rsidR="00BF5F79" w:rsidRPr="00BE5CF2" w:rsidRDefault="008171A6" w:rsidP="00BF5F79">
      <w:pPr>
        <w:spacing w:after="0"/>
        <w:rPr>
          <w:rFonts w:ascii="TitilliumText22L Lt" w:hAnsi="TitilliumText22L Lt" w:cs="Calibri"/>
          <w:b/>
        </w:rPr>
      </w:pPr>
      <w:r>
        <w:rPr>
          <w:rFonts w:ascii="TitilliumText22L Rg" w:hAnsi="TitilliumText22L Rg" w:cs="Calibri"/>
        </w:rPr>
        <w:br/>
      </w:r>
    </w:p>
    <w:p w14:paraId="22EB831F" w14:textId="77777777" w:rsidR="00360E2D" w:rsidRPr="00BE5CF2" w:rsidRDefault="00BB1C8E" w:rsidP="00360E2D">
      <w:pPr>
        <w:ind w:left="406"/>
        <w:jc w:val="both"/>
        <w:rPr>
          <w:rFonts w:ascii="TitilliumText22L Lt" w:hAnsi="TitilliumText22L Lt" w:cs="Calibri"/>
          <w:b/>
        </w:rPr>
      </w:pPr>
      <w:r w:rsidRPr="00BE5CF2">
        <w:rPr>
          <w:rFonts w:ascii="TitilliumText22L Lt" w:hAnsi="TitilliumText22L Lt" w:cs="Calibri"/>
          <w:b/>
        </w:rPr>
        <w:lastRenderedPageBreak/>
        <w:br/>
      </w:r>
    </w:p>
    <w:p w14:paraId="40120A7D" w14:textId="77777777" w:rsidR="008171A6" w:rsidRPr="00360E2D" w:rsidRDefault="008171A6" w:rsidP="00360E2D">
      <w:pPr>
        <w:ind w:left="406"/>
        <w:jc w:val="both"/>
        <w:rPr>
          <w:rFonts w:ascii="TitilliumText22L Rg" w:hAnsi="TitilliumText22L Rg" w:cs="Calibri"/>
          <w:b/>
        </w:rPr>
      </w:pPr>
      <w:r w:rsidRPr="00360E2D">
        <w:rPr>
          <w:rFonts w:ascii="TitilliumText22L Rg" w:hAnsi="TitilliumText22L Rg" w:cs="Calibri"/>
          <w:b/>
        </w:rPr>
        <w:t xml:space="preserve"> </w:t>
      </w:r>
      <w:r w:rsidR="00BF5F79">
        <w:rPr>
          <w:rFonts w:ascii="TitilliumText22L Rg" w:hAnsi="TitilliumText22L Rg" w:cs="Calibri"/>
          <w:b/>
        </w:rPr>
        <w:t>VIII</w:t>
      </w:r>
      <w:r w:rsidRPr="00360E2D">
        <w:rPr>
          <w:rFonts w:ascii="TitilliumText22L Rg" w:hAnsi="TitilliumText22L Rg" w:cs="Calibri"/>
          <w:b/>
        </w:rPr>
        <w:t>. INFORMACJA O PRZETWARZANIU DANYCH OSOBOWYCH</w:t>
      </w:r>
    </w:p>
    <w:p w14:paraId="0F29292A" w14:textId="77777777" w:rsidR="008171A6" w:rsidRDefault="008171A6" w:rsidP="008171A6">
      <w:pPr>
        <w:autoSpaceDN/>
        <w:ind w:left="360"/>
        <w:contextualSpacing/>
        <w:rPr>
          <w:rFonts w:ascii="TitilliumText22L Rg" w:hAnsi="TitilliumText22L Rg" w:cs="Calibri"/>
        </w:rPr>
      </w:pPr>
    </w:p>
    <w:p w14:paraId="391CFC3C" w14:textId="77777777" w:rsidR="008171A6" w:rsidRPr="004E205B" w:rsidRDefault="008171A6" w:rsidP="008171A6">
      <w:pPr>
        <w:autoSpaceDN/>
        <w:ind w:left="851"/>
        <w:contextualSpacing/>
        <w:jc w:val="both"/>
        <w:rPr>
          <w:rFonts w:ascii="TitilliumText22L Rg" w:hAnsi="TitilliumText22L Rg" w:cs="Calibri"/>
        </w:rPr>
      </w:pPr>
      <w:r w:rsidRPr="004E205B">
        <w:rPr>
          <w:rFonts w:ascii="TitilliumText22L Rg" w:hAnsi="TitilliumText22L Rg" w:cs="Calibri"/>
        </w:rPr>
        <w:t xml:space="preserve">- Administratorem Pani/Pana danych oraz danych dziecka biorącego udział w turnieju </w:t>
      </w:r>
      <w:r>
        <w:rPr>
          <w:rFonts w:ascii="TitilliumText22L Rg" w:hAnsi="TitilliumText22L Rg" w:cs="Calibri"/>
        </w:rPr>
        <w:t xml:space="preserve">                                     je</w:t>
      </w:r>
      <w:r w:rsidRPr="004E205B">
        <w:rPr>
          <w:rFonts w:ascii="TitilliumText22L Rg" w:hAnsi="TitilliumText22L Rg" w:cs="Calibri"/>
        </w:rPr>
        <w:t>st Gdyńskie Centrum Sportu, zwane dalej: "Administratorem".</w:t>
      </w:r>
    </w:p>
    <w:p w14:paraId="72DA69BA" w14:textId="4DB72CE7" w:rsidR="008171A6" w:rsidRPr="004E205B" w:rsidRDefault="008171A6" w:rsidP="00E230DB">
      <w:pPr>
        <w:autoSpaceDN/>
        <w:ind w:left="851"/>
        <w:contextualSpacing/>
        <w:jc w:val="both"/>
        <w:rPr>
          <w:rFonts w:ascii="TitilliumText22L Rg" w:hAnsi="TitilliumText22L Rg" w:cs="Calibri"/>
        </w:rPr>
      </w:pPr>
      <w:r>
        <w:rPr>
          <w:rFonts w:ascii="TitilliumText22L Rg" w:hAnsi="TitilliumText22L Rg" w:cs="Calibri"/>
        </w:rPr>
        <w:t xml:space="preserve">- </w:t>
      </w:r>
      <w:r w:rsidRPr="004E205B">
        <w:rPr>
          <w:rFonts w:ascii="TitilliumText22L Rg" w:hAnsi="TitilliumText22L Rg" w:cs="Calibri"/>
        </w:rPr>
        <w:t xml:space="preserve">Można skontaktować się z Administratorem za pośrednictwem powołanego przez niego inspektora ochrony danych, pisząc na adres: </w:t>
      </w:r>
      <w:hyperlink r:id="rId9" w:history="1">
        <w:r w:rsidRPr="004E205B">
          <w:rPr>
            <w:rFonts w:ascii="TitilliumText22L Rg" w:hAnsi="TitilliumText22L Rg" w:cs="Calibri"/>
          </w:rPr>
          <w:t>iod@gdyniasport.pl</w:t>
        </w:r>
      </w:hyperlink>
      <w:r w:rsidRPr="004E205B">
        <w:rPr>
          <w:rFonts w:ascii="TitilliumText22L Rg" w:hAnsi="TitilliumText22L Rg" w:cs="Calibri"/>
        </w:rPr>
        <w:t>.</w:t>
      </w:r>
    </w:p>
    <w:p w14:paraId="40170094" w14:textId="77777777" w:rsidR="008171A6" w:rsidRPr="004E205B" w:rsidRDefault="008171A6" w:rsidP="008171A6">
      <w:pPr>
        <w:autoSpaceDN/>
        <w:ind w:left="851"/>
        <w:contextualSpacing/>
        <w:jc w:val="both"/>
        <w:rPr>
          <w:rFonts w:ascii="TitilliumText22L Rg" w:hAnsi="TitilliumText22L Rg" w:cs="Calibri"/>
        </w:rPr>
      </w:pPr>
      <w:r w:rsidRPr="004E205B">
        <w:rPr>
          <w:rFonts w:ascii="TitilliumText22L Rg" w:hAnsi="TitilliumText22L Rg" w:cs="Calibri"/>
        </w:rPr>
        <w:t>- Podstawą przetwarzania danych osobowych jest art. 6 ust. 1 lit b) RODO, tj. umowa jaką zawiera Pani/ Pan, w tym w imieniu i na rzecz małoletniego przystępując do rozgrywek w turnieju. Dane osobowe będą przetwarzane w celu przeprowadzenia turnieju i wyłonienia jego zwycięzcy. W przypadku osób, które wygrają nagrodę pieniężną dane osobowe przetwarzane będą w celu realizacji praw i obowiązków wynikających z przyznania nagrody finansowej za osiągniecia sportowe, na podstawie art. 6 ust. 1pkt c RODO.</w:t>
      </w:r>
    </w:p>
    <w:p w14:paraId="4D7DF8EB" w14:textId="77777777" w:rsidR="008171A6" w:rsidRPr="004E205B" w:rsidRDefault="008171A6" w:rsidP="008171A6">
      <w:pPr>
        <w:autoSpaceDN/>
        <w:ind w:left="851"/>
        <w:contextualSpacing/>
        <w:jc w:val="both"/>
        <w:rPr>
          <w:rFonts w:ascii="TitilliumText22L Rg" w:hAnsi="TitilliumText22L Rg" w:cs="Calibri"/>
        </w:rPr>
      </w:pPr>
      <w:r w:rsidRPr="004E205B">
        <w:rPr>
          <w:rFonts w:ascii="TitilliumText22L Rg" w:hAnsi="TitilliumText22L Rg" w:cs="Calibri"/>
        </w:rPr>
        <w:t>- Dane osobowe będą przetwarzane nie dłużej niż jest to konieczne, tj. przez okres wynikający z powszechnie obowiązujących przepisów prawa, w tym przepisów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74C33053" w14:textId="77777777" w:rsidR="008171A6" w:rsidRPr="004E205B" w:rsidRDefault="008171A6" w:rsidP="008171A6">
      <w:pPr>
        <w:autoSpaceDN/>
        <w:ind w:left="851"/>
        <w:contextualSpacing/>
        <w:jc w:val="both"/>
        <w:rPr>
          <w:rFonts w:ascii="TitilliumText22L Rg" w:hAnsi="TitilliumText22L Rg" w:cs="Calibri"/>
        </w:rPr>
      </w:pPr>
      <w:r w:rsidRPr="004E205B">
        <w:rPr>
          <w:rFonts w:ascii="TitilliumText22L Rg" w:hAnsi="TitilliumText22L Rg" w:cs="Calibri"/>
        </w:rPr>
        <w:t>- Dane osobowe będą przekazywane wyłącznie podmiotom uprawnionym do uzyskania danych osobowych na podstawie przepisów prawa.</w:t>
      </w:r>
    </w:p>
    <w:p w14:paraId="7F21E200" w14:textId="77777777" w:rsidR="008171A6" w:rsidRPr="004E205B" w:rsidRDefault="008171A6" w:rsidP="008171A6">
      <w:pPr>
        <w:autoSpaceDN/>
        <w:ind w:left="851"/>
        <w:contextualSpacing/>
        <w:jc w:val="both"/>
        <w:rPr>
          <w:rFonts w:ascii="TitilliumText22L Rg" w:hAnsi="TitilliumText22L Rg" w:cs="Calibri"/>
        </w:rPr>
      </w:pPr>
      <w:r w:rsidRPr="004E205B">
        <w:rPr>
          <w:rFonts w:ascii="TitilliumText22L Rg" w:hAnsi="TitilliumText22L Rg" w:cs="Calibri"/>
        </w:rPr>
        <w:t>- Administrator nie zamierza przekazywać danych osobowych do państwa trzeciego ani do organizacji międzynarodowych.</w:t>
      </w:r>
    </w:p>
    <w:p w14:paraId="4F05DCDD" w14:textId="63584E0D" w:rsidR="008171A6" w:rsidRDefault="008171A6" w:rsidP="00E230DB">
      <w:pPr>
        <w:autoSpaceDN/>
        <w:ind w:left="851"/>
        <w:contextualSpacing/>
        <w:jc w:val="both"/>
        <w:rPr>
          <w:rFonts w:ascii="TitilliumText22L Rg" w:hAnsi="TitilliumText22L Rg" w:cs="Calibri"/>
        </w:rPr>
      </w:pPr>
      <w:r w:rsidRPr="004E205B">
        <w:rPr>
          <w:rFonts w:ascii="TitilliumText22L Rg" w:hAnsi="TitilliumText22L Rg" w:cs="Calibri"/>
        </w:rPr>
        <w:t>- W związku z przetwarzaniem danych osobowych przez Administratora przysługuje Pani/Panu/małoletniemu prawo wniesienia skargi do Urzędu Ochrony Danych Osobowych.</w:t>
      </w:r>
    </w:p>
    <w:p w14:paraId="2EF6E39A" w14:textId="77777777" w:rsidR="008171A6" w:rsidRPr="004E205B" w:rsidRDefault="008171A6" w:rsidP="008171A6">
      <w:pPr>
        <w:autoSpaceDN/>
        <w:ind w:left="851"/>
        <w:contextualSpacing/>
        <w:jc w:val="both"/>
        <w:rPr>
          <w:rFonts w:ascii="TitilliumText22L Rg" w:hAnsi="TitilliumText22L Rg" w:cs="Calibri"/>
        </w:rPr>
      </w:pPr>
      <w:r w:rsidRPr="004E205B">
        <w:rPr>
          <w:rFonts w:ascii="TitilliumText22L Rg" w:hAnsi="TitilliumText22L Rg" w:cs="Calibri"/>
        </w:rPr>
        <w:t>- W oparciu o dane osobowe Administrator nie będzie podejmował wobec Pani/Pana/małoletniego zautomatyzowanych decyzji, w tym decyzji będących wynikiem profilowania*.</w:t>
      </w:r>
    </w:p>
    <w:p w14:paraId="50865234" w14:textId="77777777" w:rsidR="008171A6" w:rsidRDefault="008171A6" w:rsidP="008171A6">
      <w:pPr>
        <w:tabs>
          <w:tab w:val="left" w:pos="6379"/>
        </w:tabs>
        <w:autoSpaceDN/>
        <w:ind w:left="851"/>
        <w:contextualSpacing/>
        <w:jc w:val="both"/>
        <w:rPr>
          <w:rFonts w:ascii="TitilliumText22L Rg" w:hAnsi="TitilliumText22L Rg" w:cs="Calibri"/>
        </w:rPr>
      </w:pPr>
      <w:r w:rsidRPr="004E205B">
        <w:rPr>
          <w:rFonts w:ascii="TitilliumText22L Rg" w:hAnsi="TitilliumText22L Rg" w:cs="Calibri"/>
        </w:rPr>
        <w:t>- Posiada Pani/Pan/małoletni prawo dostępu do treści swoich danych oraz prawo ich sprostowania, usunięcia, ograniczenia przetwarzania, prawo do przenoszenia danych, prawo wniesienia sprzeciwu, pod warunkiem, iż spełnienie żądania nie stoi w sprzeczności z RODO oraz innymi przepisami prawa.</w:t>
      </w:r>
    </w:p>
    <w:p w14:paraId="4C0C64C4" w14:textId="77777777" w:rsidR="008171A6" w:rsidRDefault="008171A6" w:rsidP="008171A6">
      <w:pPr>
        <w:tabs>
          <w:tab w:val="left" w:pos="6379"/>
        </w:tabs>
        <w:autoSpaceDN/>
        <w:ind w:left="851"/>
        <w:contextualSpacing/>
        <w:jc w:val="both"/>
        <w:rPr>
          <w:rFonts w:ascii="TitilliumText22L Rg" w:hAnsi="TitilliumText22L Rg" w:cs="Calibri"/>
        </w:rPr>
      </w:pPr>
    </w:p>
    <w:p w14:paraId="12827ECF" w14:textId="77777777" w:rsidR="008171A6" w:rsidRPr="00F34908" w:rsidRDefault="008171A6" w:rsidP="008171A6">
      <w:pPr>
        <w:ind w:left="851"/>
        <w:jc w:val="both"/>
        <w:rPr>
          <w:rFonts w:ascii="TitilliumText22L Rg" w:hAnsi="TitilliumText22L Rg" w:cs="Calibri"/>
        </w:rPr>
      </w:pPr>
      <w:r>
        <w:rPr>
          <w:rFonts w:ascii="TitilliumText22L Rg" w:hAnsi="TitilliumText22L Rg" w:cs="Calibri"/>
        </w:rPr>
        <w:lastRenderedPageBreak/>
        <w:t xml:space="preserve"> </w:t>
      </w:r>
      <w:r w:rsidRPr="00B734DC">
        <w:rPr>
          <w:rFonts w:ascii="TitilliumText22L Rg" w:hAnsi="TitilliumText22L Rg" w:cs="Calibri"/>
        </w:rPr>
        <w:t>*Profilowanie oznacza dowolną formę zautomatyzowanego przetwarzania danych osobowych, które polega na wykorzystaniu danych osobowych do oceny niektórych czynników osobowych osoby fizycznej,  w szczególności do analizy lub prognozy aspektów dotyczących pracy tej osoby fizycznej, jej sytuacji ekonomicznej, zdrowia, osobistych preferencji, zainteresowań, wiarygodności, zachowania, lokalizacji lub przemieszczania się.</w:t>
      </w:r>
    </w:p>
    <w:p w14:paraId="3347893E" w14:textId="77777777" w:rsidR="002E328C" w:rsidRDefault="002E328C" w:rsidP="002E328C">
      <w:pPr>
        <w:suppressAutoHyphens w:val="0"/>
        <w:autoSpaceDN/>
        <w:spacing w:after="0" w:line="240" w:lineRule="auto"/>
        <w:ind w:firstLine="851"/>
        <w:textAlignment w:val="auto"/>
        <w:rPr>
          <w:rFonts w:ascii="TitilliumText22L Rg" w:hAnsi="TitilliumText22L Rg" w:cs="Calibri"/>
        </w:rPr>
      </w:pPr>
    </w:p>
    <w:p w14:paraId="5A68D249" w14:textId="77777777" w:rsidR="002E328C" w:rsidRDefault="002E328C" w:rsidP="002E328C">
      <w:pPr>
        <w:suppressAutoHyphens w:val="0"/>
        <w:autoSpaceDN/>
        <w:spacing w:after="0" w:line="240" w:lineRule="auto"/>
        <w:ind w:firstLine="851"/>
        <w:textAlignment w:val="auto"/>
        <w:rPr>
          <w:rFonts w:ascii="TitilliumText22L Rg" w:hAnsi="TitilliumText22L Rg" w:cs="Calibri"/>
        </w:rPr>
      </w:pPr>
    </w:p>
    <w:p w14:paraId="02580E4B" w14:textId="77777777" w:rsidR="002E328C" w:rsidRPr="00CA7744" w:rsidRDefault="002E328C" w:rsidP="002E328C">
      <w:pPr>
        <w:suppressAutoHyphens w:val="0"/>
        <w:autoSpaceDN/>
        <w:spacing w:after="0" w:line="240" w:lineRule="auto"/>
        <w:ind w:firstLine="851"/>
        <w:textAlignment w:val="auto"/>
        <w:rPr>
          <w:rFonts w:ascii="TitilliumText22L Rg" w:hAnsi="TitilliumText22L Rg" w:cs="Calibri"/>
        </w:rPr>
      </w:pPr>
    </w:p>
    <w:p w14:paraId="07290993" w14:textId="77777777" w:rsidR="002E328C" w:rsidRPr="00CA7744" w:rsidRDefault="002E328C" w:rsidP="002E328C">
      <w:pPr>
        <w:suppressAutoHyphens w:val="0"/>
        <w:autoSpaceDN/>
        <w:spacing w:after="0" w:line="240" w:lineRule="auto"/>
        <w:jc w:val="right"/>
        <w:textAlignment w:val="auto"/>
        <w:rPr>
          <w:rFonts w:ascii="TitilliumText22L Rg" w:hAnsi="TitilliumText22L Rg" w:cs="Calibri"/>
        </w:rPr>
      </w:pPr>
      <w:r w:rsidRPr="00CA7744">
        <w:rPr>
          <w:rFonts w:ascii="TitilliumText22L Rg" w:hAnsi="TitilliumText22L Rg" w:cs="Calibri"/>
        </w:rPr>
        <w:t xml:space="preserve"> ORGANIZATOR</w:t>
      </w:r>
    </w:p>
    <w:p w14:paraId="4C60F3F7" w14:textId="77777777" w:rsidR="002E328C" w:rsidRPr="00CA7744" w:rsidRDefault="002E328C" w:rsidP="002E328C">
      <w:pPr>
        <w:rPr>
          <w:rFonts w:ascii="TitilliumText22L Rg" w:hAnsi="TitilliumText22L Rg"/>
          <w:color w:val="FF0000"/>
          <w:sz w:val="28"/>
          <w:szCs w:val="28"/>
          <w:u w:val="single"/>
        </w:rPr>
      </w:pPr>
    </w:p>
    <w:p w14:paraId="3E7C37F8" w14:textId="77777777" w:rsidR="00A2716C" w:rsidRPr="000247A6" w:rsidRDefault="00A2716C">
      <w:pPr>
        <w:rPr>
          <w:sz w:val="20"/>
          <w:szCs w:val="20"/>
        </w:rPr>
      </w:pPr>
    </w:p>
    <w:sectPr w:rsidR="00A2716C" w:rsidRPr="000247A6" w:rsidSect="00F16F1E">
      <w:headerReference w:type="even" r:id="rId10"/>
      <w:headerReference w:type="default" r:id="rId11"/>
      <w:headerReference w:type="first" r:id="rId12"/>
      <w:pgSz w:w="11906" w:h="16838"/>
      <w:pgMar w:top="2325" w:right="1418" w:bottom="2835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08696" w14:textId="77777777" w:rsidR="00153AD2" w:rsidRDefault="00153AD2">
      <w:pPr>
        <w:spacing w:after="0" w:line="240" w:lineRule="auto"/>
      </w:pPr>
      <w:r>
        <w:separator/>
      </w:r>
    </w:p>
  </w:endnote>
  <w:endnote w:type="continuationSeparator" w:id="0">
    <w:p w14:paraId="4DC32BD4" w14:textId="77777777" w:rsidR="00153AD2" w:rsidRDefault="00153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tilliumText22L Rg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TitilliumText22L Lt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6CE64" w14:textId="77777777" w:rsidR="00153AD2" w:rsidRDefault="00153AD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D0143F" w14:textId="77777777" w:rsidR="00153AD2" w:rsidRDefault="00153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A6F83" w14:textId="77777777" w:rsidR="00DB3270" w:rsidRDefault="00153AD2">
    <w:pPr>
      <w:pStyle w:val="Nagwek"/>
    </w:pPr>
    <w:r>
      <w:rPr>
        <w:noProof/>
        <w:lang w:eastAsia="pl-PL"/>
      </w:rPr>
      <w:pict w14:anchorId="3BAF9F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4657829" o:spid="_x0000_s1026" type="#_x0000_t75" style="position:absolute;margin-left:0;margin-top:0;width:572.65pt;height:788.65pt;z-index:-251657216;mso-position-horizontal:center;mso-position-horizontal-relative:margin;mso-position-vertical:center;mso-position-vertical-relative:margin" o:allowincell="f">
          <v:imagedata r:id="rId1" o:title="gdynia sport_papier firmowy pion_210x297_201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97BC" w14:textId="77777777" w:rsidR="00DB3270" w:rsidRDefault="00153AD2">
    <w:pPr>
      <w:pStyle w:val="Nagwek"/>
    </w:pPr>
    <w:r>
      <w:rPr>
        <w:noProof/>
        <w:lang w:eastAsia="pl-PL"/>
      </w:rPr>
      <w:pict w14:anchorId="5B80F3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4657830" o:spid="_x0000_s1027" type="#_x0000_t75" style="position:absolute;margin-left:-47.15pt;margin-top:-102.55pt;width:572.65pt;height:788.65pt;z-index:-251656192;mso-position-horizontal-relative:margin;mso-position-vertical-relative:margin" o:allowincell="f">
          <v:imagedata r:id="rId1" o:title="gdynia sport_papier firmowy pion_210x297_201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20667" w14:textId="77777777" w:rsidR="00DB3270" w:rsidRDefault="00153AD2">
    <w:pPr>
      <w:pStyle w:val="Nagwek"/>
    </w:pPr>
    <w:r>
      <w:rPr>
        <w:noProof/>
        <w:lang w:eastAsia="pl-PL"/>
      </w:rPr>
      <w:pict w14:anchorId="7CFAD0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4657828" o:spid="_x0000_s1025" type="#_x0000_t75" style="position:absolute;margin-left:0;margin-top:0;width:572.65pt;height:788.65pt;z-index:-251658240;mso-position-horizontal:center;mso-position-horizontal-relative:margin;mso-position-vertical:center;mso-position-vertical-relative:margin" o:allowincell="f">
          <v:imagedata r:id="rId1" o:title="gdynia sport_papier firmowy pion_210x297_201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3250A"/>
    <w:multiLevelType w:val="hybridMultilevel"/>
    <w:tmpl w:val="6380BA5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6371415D"/>
    <w:multiLevelType w:val="hybridMultilevel"/>
    <w:tmpl w:val="797C25AA"/>
    <w:lvl w:ilvl="0" w:tplc="04150017">
      <w:start w:val="1"/>
      <w:numFmt w:val="lowerLetter"/>
      <w:lvlText w:val="%1)"/>
      <w:lvlJc w:val="left"/>
      <w:pPr>
        <w:ind w:left="2161" w:hanging="360"/>
      </w:pPr>
    </w:lvl>
    <w:lvl w:ilvl="1" w:tplc="04150019" w:tentative="1">
      <w:start w:val="1"/>
      <w:numFmt w:val="lowerLetter"/>
      <w:lvlText w:val="%2."/>
      <w:lvlJc w:val="left"/>
      <w:pPr>
        <w:ind w:left="2881" w:hanging="360"/>
      </w:pPr>
    </w:lvl>
    <w:lvl w:ilvl="2" w:tplc="0415001B" w:tentative="1">
      <w:start w:val="1"/>
      <w:numFmt w:val="lowerRoman"/>
      <w:lvlText w:val="%3."/>
      <w:lvlJc w:val="right"/>
      <w:pPr>
        <w:ind w:left="3601" w:hanging="180"/>
      </w:pPr>
    </w:lvl>
    <w:lvl w:ilvl="3" w:tplc="0415000F" w:tentative="1">
      <w:start w:val="1"/>
      <w:numFmt w:val="decimal"/>
      <w:lvlText w:val="%4."/>
      <w:lvlJc w:val="left"/>
      <w:pPr>
        <w:ind w:left="4321" w:hanging="360"/>
      </w:pPr>
    </w:lvl>
    <w:lvl w:ilvl="4" w:tplc="04150019" w:tentative="1">
      <w:start w:val="1"/>
      <w:numFmt w:val="lowerLetter"/>
      <w:lvlText w:val="%5."/>
      <w:lvlJc w:val="left"/>
      <w:pPr>
        <w:ind w:left="5041" w:hanging="360"/>
      </w:pPr>
    </w:lvl>
    <w:lvl w:ilvl="5" w:tplc="0415001B" w:tentative="1">
      <w:start w:val="1"/>
      <w:numFmt w:val="lowerRoman"/>
      <w:lvlText w:val="%6."/>
      <w:lvlJc w:val="right"/>
      <w:pPr>
        <w:ind w:left="5761" w:hanging="180"/>
      </w:pPr>
    </w:lvl>
    <w:lvl w:ilvl="6" w:tplc="0415000F" w:tentative="1">
      <w:start w:val="1"/>
      <w:numFmt w:val="decimal"/>
      <w:lvlText w:val="%7."/>
      <w:lvlJc w:val="left"/>
      <w:pPr>
        <w:ind w:left="6481" w:hanging="360"/>
      </w:pPr>
    </w:lvl>
    <w:lvl w:ilvl="7" w:tplc="04150019" w:tentative="1">
      <w:start w:val="1"/>
      <w:numFmt w:val="lowerLetter"/>
      <w:lvlText w:val="%8."/>
      <w:lvlJc w:val="left"/>
      <w:pPr>
        <w:ind w:left="7201" w:hanging="360"/>
      </w:pPr>
    </w:lvl>
    <w:lvl w:ilvl="8" w:tplc="0415001B" w:tentative="1">
      <w:start w:val="1"/>
      <w:numFmt w:val="lowerRoman"/>
      <w:lvlText w:val="%9."/>
      <w:lvlJc w:val="right"/>
      <w:pPr>
        <w:ind w:left="7921" w:hanging="180"/>
      </w:pPr>
    </w:lvl>
  </w:abstractNum>
  <w:abstractNum w:abstractNumId="2" w15:restartNumberingAfterBreak="0">
    <w:nsid w:val="7EA0236D"/>
    <w:multiLevelType w:val="hybridMultilevel"/>
    <w:tmpl w:val="91D88CD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33687729">
    <w:abstractNumId w:val="1"/>
  </w:num>
  <w:num w:numId="2" w16cid:durableId="1705909218">
    <w:abstractNumId w:val="2"/>
  </w:num>
  <w:num w:numId="3" w16cid:durableId="1514301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6C"/>
    <w:rsid w:val="000247A6"/>
    <w:rsid w:val="000379A3"/>
    <w:rsid w:val="00093C7E"/>
    <w:rsid w:val="00153AD2"/>
    <w:rsid w:val="001D10DC"/>
    <w:rsid w:val="002D1E39"/>
    <w:rsid w:val="002E328C"/>
    <w:rsid w:val="003100A8"/>
    <w:rsid w:val="00344ACC"/>
    <w:rsid w:val="00360E2D"/>
    <w:rsid w:val="003D07BD"/>
    <w:rsid w:val="00412E0B"/>
    <w:rsid w:val="0041604F"/>
    <w:rsid w:val="00440937"/>
    <w:rsid w:val="004501D3"/>
    <w:rsid w:val="005605A0"/>
    <w:rsid w:val="00591B3E"/>
    <w:rsid w:val="005A1E49"/>
    <w:rsid w:val="005A7CCF"/>
    <w:rsid w:val="005B5A0D"/>
    <w:rsid w:val="005E5A72"/>
    <w:rsid w:val="00636528"/>
    <w:rsid w:val="00662BC1"/>
    <w:rsid w:val="008171A6"/>
    <w:rsid w:val="00895250"/>
    <w:rsid w:val="009A5B6D"/>
    <w:rsid w:val="009D6939"/>
    <w:rsid w:val="00A2716C"/>
    <w:rsid w:val="00A90150"/>
    <w:rsid w:val="00BB1C8E"/>
    <w:rsid w:val="00BD6207"/>
    <w:rsid w:val="00BE5CF2"/>
    <w:rsid w:val="00BF5F79"/>
    <w:rsid w:val="00C07393"/>
    <w:rsid w:val="00CC337E"/>
    <w:rsid w:val="00DB3270"/>
    <w:rsid w:val="00E230DB"/>
    <w:rsid w:val="00ED45B7"/>
    <w:rsid w:val="00F16F1E"/>
    <w:rsid w:val="00F46D93"/>
    <w:rsid w:val="00FB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40B41"/>
  <w15:docId w15:val="{AF06E732-EF4A-404A-B3B9-664E785E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link w:val="Nagwek1Znak"/>
    <w:qFormat/>
    <w:rsid w:val="00895250"/>
    <w:pPr>
      <w:keepNext/>
      <w:suppressAutoHyphens w:val="0"/>
      <w:autoSpaceDN/>
      <w:spacing w:after="0" w:line="240" w:lineRule="auto"/>
      <w:textAlignment w:val="auto"/>
      <w:outlineLvl w:val="0"/>
    </w:pPr>
    <w:rPr>
      <w:rFonts w:ascii="Times New Roman" w:eastAsia="Arial Unicode MS" w:hAnsi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link w:val="TekstdymkaZnak"/>
    <w:uiPriority w:val="99"/>
    <w:semiHidden/>
    <w:unhideWhenUsed/>
    <w:rsid w:val="0002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7A6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895250"/>
    <w:rPr>
      <w:rFonts w:ascii="Times New Roman" w:eastAsia="Arial Unicode MS" w:hAnsi="Times New Roman"/>
      <w:b/>
      <w:sz w:val="24"/>
      <w:szCs w:val="20"/>
      <w:lang w:eastAsia="pl-PL"/>
    </w:rPr>
  </w:style>
  <w:style w:type="character" w:styleId="Hipercze">
    <w:name w:val="Hyperlink"/>
    <w:uiPriority w:val="99"/>
    <w:unhideWhenUsed/>
    <w:rsid w:val="00895250"/>
    <w:rPr>
      <w:color w:val="0000FF"/>
      <w:u w:val="single"/>
    </w:rPr>
  </w:style>
  <w:style w:type="paragraph" w:styleId="Akapitzlist">
    <w:name w:val="List Paragraph"/>
    <w:basedOn w:val="Normalny"/>
    <w:qFormat/>
    <w:rsid w:val="00895250"/>
    <w:pPr>
      <w:spacing w:after="0" w:line="240" w:lineRule="auto"/>
      <w:ind w:left="708"/>
      <w:textAlignment w:val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BB1C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yniaspor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gdyniasport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9559-2D14-419B-BA2F-4061F140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Dobrowolska</dc:creator>
  <cp:lastModifiedBy>Agnieszka Gruszka</cp:lastModifiedBy>
  <cp:revision>3</cp:revision>
  <cp:lastPrinted>2021-06-07T08:22:00Z</cp:lastPrinted>
  <dcterms:created xsi:type="dcterms:W3CDTF">2022-06-13T09:20:00Z</dcterms:created>
  <dcterms:modified xsi:type="dcterms:W3CDTF">2022-06-15T06:13:00Z</dcterms:modified>
</cp:coreProperties>
</file>