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omyślne A"/>
        <w:suppressAutoHyphens w:val="1"/>
        <w:spacing w:before="0" w:after="600" w:line="240" w:lineRule="auto"/>
        <w:jc w:val="center"/>
        <w:rPr>
          <w:rFonts w:ascii="Trebuchet MS" w:cs="Trebuchet MS" w:hAnsi="Trebuchet MS" w:eastAsia="Trebuchet MS"/>
          <w:b w:val="1"/>
          <w:bCs w:val="1"/>
          <w:outline w:val="0"/>
          <w:color w:val="999999"/>
          <w:sz w:val="22"/>
          <w:szCs w:val="22"/>
          <w:u w:color="999999"/>
          <w14:textFill>
            <w14:solidFill>
              <w14:srgbClr w14:val="999999"/>
            </w14:solidFill>
          </w14:textFill>
        </w:rPr>
      </w:pPr>
      <w:r>
        <w:rPr>
          <w:rFonts w:ascii="Trebuchet MS" w:hAnsi="Trebuchet MS"/>
          <w:b w:val="1"/>
          <w:bCs w:val="1"/>
          <w:outline w:val="0"/>
          <w:color w:val="999999"/>
          <w:sz w:val="22"/>
          <w:szCs w:val="22"/>
          <w:u w:color="999999"/>
          <w:rtl w:val="0"/>
          <w:lang w:val="de-DE"/>
          <w14:textFill>
            <w14:solidFill>
              <w14:srgbClr w14:val="999999"/>
            </w14:solidFill>
          </w14:textFill>
        </w:rPr>
        <w:t>REGULAMIN KONKURSU O GDY</w:t>
      </w:r>
      <w:r>
        <w:rPr>
          <w:rFonts w:ascii="Trebuchet MS" w:hAnsi="Trebuchet MS" w:hint="default"/>
          <w:b w:val="1"/>
          <w:bCs w:val="1"/>
          <w:outline w:val="0"/>
          <w:color w:val="999999"/>
          <w:sz w:val="22"/>
          <w:szCs w:val="22"/>
          <w:u w:color="999999"/>
          <w:rtl w:val="0"/>
          <w:lang w:val="de-DE"/>
          <w14:textFill>
            <w14:solidFill>
              <w14:srgbClr w14:val="999999"/>
            </w14:solidFill>
          </w14:textFill>
        </w:rPr>
        <w:t>Ń</w:t>
      </w:r>
      <w:r>
        <w:rPr>
          <w:rFonts w:ascii="Trebuchet MS" w:hAnsi="Trebuchet MS"/>
          <w:b w:val="1"/>
          <w:bCs w:val="1"/>
          <w:outline w:val="0"/>
          <w:color w:val="999999"/>
          <w:sz w:val="22"/>
          <w:szCs w:val="22"/>
          <w:u w:color="999999"/>
          <w:rtl w:val="0"/>
          <w:lang w:val="de-DE"/>
          <w14:textFill>
            <w14:solidFill>
              <w14:srgbClr w14:val="999999"/>
            </w14:solidFill>
          </w14:textFill>
        </w:rPr>
        <w:t>SK</w:t>
      </w:r>
      <w:r>
        <w:rPr>
          <w:rFonts w:ascii="Trebuchet MS" w:hAnsi="Trebuchet MS" w:hint="default"/>
          <w:b w:val="1"/>
          <w:bCs w:val="1"/>
          <w:outline w:val="0"/>
          <w:color w:val="999999"/>
          <w:sz w:val="22"/>
          <w:szCs w:val="22"/>
          <w:u w:color="999999"/>
          <w:rtl w:val="0"/>
          <w:lang w:val="de-DE"/>
          <w14:textFill>
            <w14:solidFill>
              <w14:srgbClr w14:val="999999"/>
            </w14:solidFill>
          </w14:textFill>
        </w:rPr>
        <w:t xml:space="preserve">Ą </w:t>
      </w:r>
      <w:r>
        <w:rPr>
          <w:rFonts w:ascii="Trebuchet MS" w:hAnsi="Trebuchet MS"/>
          <w:b w:val="1"/>
          <w:bCs w:val="1"/>
          <w:outline w:val="0"/>
          <w:color w:val="999999"/>
          <w:sz w:val="22"/>
          <w:szCs w:val="22"/>
          <w:u w:color="999999"/>
          <w:rtl w:val="0"/>
          <w:lang w:val="de-DE"/>
          <w14:textFill>
            <w14:solidFill>
              <w14:srgbClr w14:val="999999"/>
            </w14:solidFill>
          </w14:textFill>
        </w:rPr>
        <w:t>NAGROD</w:t>
      </w:r>
      <w:r>
        <w:rPr>
          <w:rFonts w:ascii="Trebuchet MS" w:hAnsi="Trebuchet MS" w:hint="default"/>
          <w:b w:val="1"/>
          <w:bCs w:val="1"/>
          <w:outline w:val="0"/>
          <w:color w:val="999999"/>
          <w:sz w:val="22"/>
          <w:szCs w:val="22"/>
          <w:u w:color="999999"/>
          <w:rtl w:val="0"/>
          <w:lang w:val="de-DE"/>
          <w14:textFill>
            <w14:solidFill>
              <w14:srgbClr w14:val="999999"/>
            </w14:solidFill>
          </w14:textFill>
        </w:rPr>
        <w:t xml:space="preserve">Ę </w:t>
      </w:r>
      <w:r>
        <w:rPr>
          <w:rFonts w:ascii="Trebuchet MS" w:hAnsi="Trebuchet MS"/>
          <w:b w:val="1"/>
          <w:bCs w:val="1"/>
          <w:outline w:val="0"/>
          <w:color w:val="999999"/>
          <w:sz w:val="22"/>
          <w:szCs w:val="22"/>
          <w:u w:color="999999"/>
          <w:rtl w:val="0"/>
          <w:lang w:val="de-DE"/>
          <w14:textFill>
            <w14:solidFill>
              <w14:srgbClr w14:val="999999"/>
            </w14:solidFill>
          </w14:textFill>
        </w:rPr>
        <w:t>DRAMATURGICZN</w:t>
      </w:r>
      <w:r>
        <w:rPr>
          <w:rFonts w:ascii="Trebuchet MS" w:hAnsi="Trebuchet MS" w:hint="default"/>
          <w:b w:val="1"/>
          <w:bCs w:val="1"/>
          <w:outline w:val="0"/>
          <w:color w:val="999999"/>
          <w:sz w:val="22"/>
          <w:szCs w:val="22"/>
          <w:u w:color="999999"/>
          <w:rtl w:val="0"/>
          <w:lang w:val="de-DE"/>
          <w14:textFill>
            <w14:solidFill>
              <w14:srgbClr w14:val="999999"/>
            </w14:solidFill>
          </w14:textFill>
        </w:rPr>
        <w:t>Ą</w:t>
      </w:r>
    </w:p>
    <w:p>
      <w:pPr>
        <w:pStyle w:val="Domyślne A"/>
        <w:suppressAutoHyphens w:val="1"/>
        <w:spacing w:before="0" w:after="280" w:line="240" w:lineRule="auto"/>
        <w:jc w:val="center"/>
        <w:rPr>
          <w:rFonts w:ascii="Trebuchet MS" w:cs="Trebuchet MS" w:hAnsi="Trebuchet MS" w:eastAsia="Trebuchet MS"/>
          <w:b w:val="1"/>
          <w:bCs w:val="1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Preambu</w:t>
      </w:r>
      <w:r>
        <w:rPr>
          <w:rFonts w:ascii="Trebuchet MS" w:hAnsi="Trebuchet MS" w:hint="default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a</w:t>
      </w:r>
    </w:p>
    <w:p>
      <w:pPr>
        <w:pStyle w:val="Domyślne A"/>
        <w:suppressAutoHyphens w:val="1"/>
        <w:spacing w:before="0" w:after="280" w:line="240" w:lineRule="auto"/>
        <w:jc w:val="both"/>
        <w:rPr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Gdy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ń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ska Nagroda Dramaturgiczna jest og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lnopolskim konkursem powo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anym w 2007 roku z inicjatywy Gminy Miasta Gdynia oraz Teatru Miejskiego im. Witolda Gombrowicza w Gdyni. Nagroda przyznawana jest w trybie corocznego, trzyetapowego konkursu. Fina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owe Utwory publikowane w wersji elektronicznej na stronie internetowej Gdy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ń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skiej Nagrody Dramaturgicznej tworz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ą 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og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lnopolski, otwarty zas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b najnowszych tekst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w pisanych dla polskiego teatru. Celem Gdy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ń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skiej Nagrody Dramaturgicznej jest promocja wsp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ół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czesnej polskiej dramaturgii, wspieranie rozwoju nowych zjawisk w obr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ę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bie dramatu oraz u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atwianie ich funkcjonowania w publicznym obiegu artystycznym, edukacyjnym i badawczym, w szczeg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lno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ś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ci poprzez realizacje teatralne, pokazy warsztatowe, czytania performatywne oraz publikacje.</w:t>
      </w:r>
    </w:p>
    <w:p>
      <w:pPr>
        <w:pStyle w:val="Domyślne A"/>
        <w:suppressAutoHyphens w:val="1"/>
        <w:spacing w:before="0" w:after="280" w:line="240" w:lineRule="auto"/>
        <w:jc w:val="both"/>
        <w:rPr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Niniejszy Regulamin okre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ś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la zasady organizacji i przebiegu Konkursu, warunki uczestnictwa, tryb wy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aniania laureat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w oraz prawa i obowi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ą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zki Organizatora oraz uczestnik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w.</w:t>
      </w:r>
    </w:p>
    <w:p>
      <w:pPr>
        <w:pStyle w:val="Domyślne A"/>
        <w:suppressAutoHyphens w:val="1"/>
        <w:spacing w:before="0" w:after="280" w:line="240" w:lineRule="auto"/>
        <w:jc w:val="center"/>
        <w:rPr>
          <w:rFonts w:ascii="Trebuchet MS" w:cs="Trebuchet MS" w:hAnsi="Trebuchet MS" w:eastAsia="Trebuchet MS"/>
          <w:b w:val="1"/>
          <w:bCs w:val="1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</w:p>
    <w:p>
      <w:pPr>
        <w:pStyle w:val="Domyślne A"/>
        <w:suppressAutoHyphens w:val="1"/>
        <w:spacing w:before="0" w:after="280" w:line="240" w:lineRule="auto"/>
        <w:jc w:val="center"/>
        <w:rPr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rebuchet MS" w:hAnsi="Trebuchet MS" w:hint="default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§</w:t>
      </w:r>
      <w:r>
        <w:rPr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1 Organizatorzy konkursu</w:t>
      </w:r>
    </w:p>
    <w:p>
      <w:pPr>
        <w:pStyle w:val="Domyślne A"/>
        <w:suppressAutoHyphens w:val="1"/>
        <w:spacing w:before="0" w:after="280" w:line="240" w:lineRule="auto"/>
        <w:jc w:val="both"/>
        <w:rPr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1. 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Niniejszy Regulamin okre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ś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la zasady przeprowadzenia og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lnopolskiego konkursu literackiego o Gdy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ń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sk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ą 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Nagrod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ę 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Dramaturgiczn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ą 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(dalej 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„</w:t>
      </w:r>
      <w:r>
        <w:rPr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Konkurs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”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). </w:t>
      </w:r>
    </w:p>
    <w:p>
      <w:pPr>
        <w:pStyle w:val="Domyślne A"/>
        <w:suppressAutoHyphens w:val="1"/>
        <w:spacing w:before="0" w:after="280" w:line="240" w:lineRule="auto"/>
        <w:jc w:val="both"/>
        <w:rPr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2. 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Inicjatorem i fundatorem Gdy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ń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skiej Nagrody Dramaturgicznej jest Gmina Miasta Gdynia 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– 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kontakt: Urz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ą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d Miasta Gdyni al. Marsza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ka Pi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sudskiego 52/54, 81-382 Gdynia. </w:t>
      </w:r>
    </w:p>
    <w:p>
      <w:pPr>
        <w:pStyle w:val="Domyślne A"/>
        <w:suppressAutoHyphens w:val="1"/>
        <w:spacing w:before="0" w:after="280" w:line="240" w:lineRule="auto"/>
        <w:jc w:val="both"/>
        <w:rPr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3. 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Organizatorem Konkursu jest Teatr Miejski im. Witolda Gombrowicza w Gdyni 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– 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kontakt: ul. Bema 26, 81-381 Gdynia, b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ę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d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ą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cy samorz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ą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dow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ą 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instytucj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ą 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kultury wpisan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ą 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do Rejestru Instytucji Kultury Gminy Miasta Gdynia pod numerem 4 (dalej 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„</w:t>
      </w:r>
      <w:r>
        <w:rPr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>Teatr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”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).</w:t>
      </w:r>
    </w:p>
    <w:p>
      <w:pPr>
        <w:pStyle w:val="Domyślne A"/>
        <w:suppressAutoHyphens w:val="1"/>
        <w:spacing w:before="0" w:after="280" w:line="240" w:lineRule="auto"/>
        <w:jc w:val="both"/>
        <w:rPr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4. 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Konkurs odbywa si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ę 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co roku w terminie ustalanym przez Teatr i ma charakter otwarty dla wszystkich zainteresowanych spe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niaj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ą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cych warunki niniejszego Regulaminu.</w:t>
      </w:r>
    </w:p>
    <w:p>
      <w:pPr>
        <w:pStyle w:val="Domyślne A"/>
        <w:suppressAutoHyphens w:val="1"/>
        <w:spacing w:before="0" w:after="280" w:line="240" w:lineRule="auto"/>
        <w:jc w:val="both"/>
        <w:rPr>
          <w:rFonts w:ascii="Trebuchet MS" w:cs="Trebuchet MS" w:hAnsi="Trebuchet MS" w:eastAsia="Trebuchet MS"/>
          <w:b w:val="1"/>
          <w:bCs w:val="1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5. Regulamin jest publicznie dost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ę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pny na stronie internetowej Gdy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ń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skiej Nagrody Dramaturgicznej.</w:t>
      </w:r>
    </w:p>
    <w:p>
      <w:pPr>
        <w:pStyle w:val="Domyślne A"/>
        <w:suppressAutoHyphens w:val="1"/>
        <w:spacing w:before="0" w:after="280" w:line="240" w:lineRule="auto"/>
        <w:jc w:val="center"/>
        <w:rPr>
          <w:rFonts w:ascii="Trebuchet MS" w:cs="Trebuchet MS" w:hAnsi="Trebuchet MS" w:eastAsia="Trebuchet MS"/>
          <w:b w:val="1"/>
          <w:bCs w:val="1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</w:p>
    <w:p>
      <w:pPr>
        <w:pStyle w:val="Domyślne A"/>
        <w:suppressAutoHyphens w:val="1"/>
        <w:spacing w:before="0" w:after="280" w:line="240" w:lineRule="auto"/>
        <w:jc w:val="center"/>
        <w:rPr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rebuchet MS" w:hAnsi="Trebuchet MS" w:hint="default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§</w:t>
      </w:r>
      <w:r>
        <w:rPr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2 Nagrody</w:t>
      </w:r>
    </w:p>
    <w:p>
      <w:pPr>
        <w:pStyle w:val="Domyślne A"/>
        <w:suppressAutoHyphens w:val="1"/>
        <w:spacing w:before="0" w:after="280" w:line="240" w:lineRule="auto"/>
        <w:jc w:val="both"/>
        <w:rPr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1.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 Gdy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ń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ska Nagroda Dramaturgiczna, w skr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ó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cie: GND (dalej 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„</w:t>
      </w:r>
      <w:r>
        <w:rPr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Nagroda G</w:t>
      </w:r>
      <w:r>
        <w:rPr>
          <w:rFonts w:ascii="Trebuchet MS" w:hAnsi="Trebuchet MS" w:hint="default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łó</w:t>
      </w:r>
      <w:r>
        <w:rPr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wna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”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) jest przyznawana corocznie za najlepszy tekst dramatyczny spo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ś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r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d tekst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w zg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oszonych do Konkursu (dalej: </w:t>
      </w:r>
      <w:r>
        <w:rPr>
          <w:rFonts w:ascii="Trebuchet MS" w:hAnsi="Trebuchet MS" w:hint="default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„</w:t>
      </w:r>
      <w:r>
        <w:rPr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Utw</w:t>
      </w:r>
      <w:r>
        <w:rPr>
          <w:rFonts w:ascii="Trebuchet MS" w:hAnsi="Trebuchet MS" w:hint="default"/>
          <w:b w:val="1"/>
          <w:bCs w:val="1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r</w:t>
      </w:r>
      <w:r>
        <w:rPr>
          <w:rFonts w:ascii="Trebuchet MS" w:hAnsi="Trebuchet MS" w:hint="default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”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).</w:t>
      </w:r>
    </w:p>
    <w:p>
      <w:pPr>
        <w:pStyle w:val="Domyślne A"/>
        <w:suppressAutoHyphens w:val="1"/>
        <w:spacing w:before="0" w:after="280" w:line="240" w:lineRule="auto"/>
        <w:jc w:val="both"/>
        <w:rPr>
          <w:rFonts w:ascii="Trebuchet MS" w:cs="Trebuchet MS" w:hAnsi="Trebuchet MS" w:eastAsia="Trebuchet MS"/>
          <w:b w:val="1"/>
          <w:bCs w:val="1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2. 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Finalista lub Finalistka, czyli Autor albo Autorka Utworu dramatycznego zakwalifikowanego do drugiego etapu Konkursu (w rozumieniu 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§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4 ust. 2 pkt b niniejszego Regulaminu), otrzymuje nagrod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ę 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pieni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ęż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n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ą 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w wysoko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ś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ci 10 000 (dziesi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ęć 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tysi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ę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cy) z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otych brutto. W przypadku Utworu napisanego przez wsp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ół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autor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w nagroda pieni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ęż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na podlega podzia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owi pomi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ę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dzy wsp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ół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autor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w proporcjonalnie do udzia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łó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w wsp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ół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autorskich zadeklarowanych w formularzu zg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oszeniowym.</w:t>
      </w:r>
    </w:p>
    <w:p>
      <w:pPr>
        <w:pStyle w:val="Domyślne A"/>
        <w:suppressAutoHyphens w:val="1"/>
        <w:spacing w:before="0" w:after="280" w:line="240" w:lineRule="auto"/>
        <w:jc w:val="both"/>
        <w:rPr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3.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 Nagrod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ę 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G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łó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wn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ą 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Konkursu za najlepszy Utw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r fina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owy stanowi statuetka oraz nagroda pieni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ęż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na w wysoko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ś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ci 30 000 (trzydzie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ś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ci tysi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ę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cy) z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otych brutto.</w:t>
      </w:r>
    </w:p>
    <w:p>
      <w:pPr>
        <w:pStyle w:val="Domyślne A"/>
        <w:suppressAutoHyphens w:val="1"/>
        <w:spacing w:before="0" w:after="280" w:line="240" w:lineRule="auto"/>
        <w:jc w:val="both"/>
        <w:rPr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4. 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Zwyci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ę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zc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ą 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Konkursu mo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ż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e by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ć 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tylko jeden Utw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r.</w:t>
      </w:r>
    </w:p>
    <w:p>
      <w:pPr>
        <w:pStyle w:val="Domyślne A"/>
        <w:suppressAutoHyphens w:val="1"/>
        <w:spacing w:before="0" w:after="280" w:line="240" w:lineRule="auto"/>
        <w:jc w:val="both"/>
        <w:rPr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5.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 Nagroda G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łó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wna Konkursu przys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uguje Finali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ś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cie, rozumianemu jako autor zwyci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ę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skiego Utworu. W przypadku Utworu napisanego przez wsp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ół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autor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w, nagroda pieni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ęż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na podlega podzia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owi pomi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ę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dzy wsp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ół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autor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w proporcjonalnie do udzia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łó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w wsp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ół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autorskich zadeklarowanych w formularzu zg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oszeniowym.</w:t>
      </w:r>
    </w:p>
    <w:p>
      <w:pPr>
        <w:pStyle w:val="Domyślne A"/>
        <w:suppressAutoHyphens w:val="1"/>
        <w:spacing w:before="0" w:after="280" w:line="240" w:lineRule="auto"/>
        <w:jc w:val="both"/>
        <w:rPr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6.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 Po og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oszeniu wynik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w Konkursu nagrody pieni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ęż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ne wyp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>acane s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ą 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przez Organizatora przelewem na rachunki bankowe autor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w albo wsp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ół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autor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w Utwor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w fina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owych oraz zwyci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ę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skiego Utworu, w terminie 21 dni od dnia przekazania Organizatorowi numeru rachunku bankowego.</w:t>
      </w:r>
    </w:p>
    <w:p>
      <w:pPr>
        <w:pStyle w:val="Domyślne A"/>
        <w:suppressAutoHyphens w:val="1"/>
        <w:spacing w:before="0" w:after="280" w:line="240" w:lineRule="auto"/>
        <w:jc w:val="both"/>
        <w:rPr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7.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 Nagrody podlegaj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ą 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opodatkowaniu zgodnie z przepisami ustawy o podatku dochodowym od os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b fizycznych. </w:t>
      </w:r>
    </w:p>
    <w:p>
      <w:pPr>
        <w:pStyle w:val="Domyślne A"/>
        <w:suppressAutoHyphens w:val="1"/>
        <w:spacing w:before="0" w:after="280" w:line="240" w:lineRule="auto"/>
        <w:jc w:val="both"/>
        <w:rPr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8.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 Organizator zastrzega mo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ż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liwo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ść 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wprowadzenia nagr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d specjalnych.</w:t>
      </w:r>
    </w:p>
    <w:p>
      <w:pPr>
        <w:pStyle w:val="Domyślne A"/>
        <w:suppressAutoHyphens w:val="1"/>
        <w:spacing w:before="0" w:after="280" w:line="240" w:lineRule="auto"/>
        <w:jc w:val="both"/>
        <w:rPr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9. 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Teatrowi przys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uguje prawo do przyznania Nagrody Specjalnej Teatru Miejskiego im. Witolda Gombrowicza w Gdyni (dalej 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„</w:t>
      </w:r>
      <w:r>
        <w:rPr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Nagroda Specjalna</w:t>
      </w:r>
      <w:r>
        <w:rPr>
          <w:rFonts w:ascii="Trebuchet MS" w:hAnsi="Trebuchet MS" w:hint="default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”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) w postaci premiery w bie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żą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cym lub kolejnym sezonie artystycznym wybranego Utworu spo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ś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r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ó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d Utwor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w zakwalifikowanych do II etapu oraz do fina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u Konkursu.</w:t>
      </w:r>
    </w:p>
    <w:p>
      <w:pPr>
        <w:pStyle w:val="Domyślne A"/>
        <w:suppressAutoHyphens w:val="1"/>
        <w:spacing w:before="0" w:after="280" w:line="240" w:lineRule="auto"/>
        <w:jc w:val="both"/>
        <w:rPr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10.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 Teatr zastrzega sobie prawo odst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ą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pienia od przyznania Nagrody Specjalnej.</w:t>
      </w:r>
    </w:p>
    <w:p>
      <w:pPr>
        <w:pStyle w:val="Domyślne A"/>
        <w:suppressAutoHyphens w:val="1"/>
        <w:spacing w:before="0" w:after="280" w:line="240" w:lineRule="auto"/>
        <w:jc w:val="both"/>
        <w:rPr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11. 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Niezale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ż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nie od przyznania Nagrody Specjalnej Teatrowi przys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uguje prawo do premierowego wystawienia w bie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żą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cym lub kolejnym sezonie artystycznym jednego z Utwor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w zakwalifikowanych do II etapu oraz do fina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u Konkursu.</w:t>
      </w:r>
    </w:p>
    <w:p>
      <w:pPr>
        <w:pStyle w:val="Domyślne A"/>
        <w:suppressAutoHyphens w:val="1"/>
        <w:spacing w:before="0" w:after="280" w:line="240" w:lineRule="auto"/>
        <w:jc w:val="center"/>
        <w:rPr>
          <w:rFonts w:ascii="Trebuchet MS" w:cs="Trebuchet MS" w:hAnsi="Trebuchet MS" w:eastAsia="Trebuchet MS"/>
          <w:b w:val="1"/>
          <w:bCs w:val="1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</w:p>
    <w:p>
      <w:pPr>
        <w:pStyle w:val="Domyślne A"/>
        <w:suppressAutoHyphens w:val="1"/>
        <w:spacing w:before="0" w:after="280" w:line="240" w:lineRule="auto"/>
        <w:jc w:val="center"/>
        <w:rPr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rebuchet MS" w:hAnsi="Trebuchet MS" w:hint="default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§</w:t>
      </w:r>
      <w:r>
        <w:rPr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3 Warunki uczestnictwa w Konkursie</w:t>
      </w:r>
    </w:p>
    <w:p>
      <w:pPr>
        <w:pStyle w:val="Domyślne A"/>
        <w:suppressAutoHyphens w:val="1"/>
        <w:spacing w:before="0" w:after="280" w:line="240" w:lineRule="auto"/>
        <w:jc w:val="both"/>
        <w:rPr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1.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 Do Konkursu mog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ą 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zosta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ć 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zg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oszone Utwory dramatyczne napisane w j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ę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zyku polskim przez 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ż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yj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ą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cego autora lub autor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ó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w, kt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re zosta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y uko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ń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czone w okresie od 1 stycznia do 31 grudnia roku poprzedzaj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ą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cego rok og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oszenia Konkursu.</w:t>
      </w:r>
    </w:p>
    <w:p>
      <w:pPr>
        <w:pStyle w:val="Domyślne A"/>
        <w:suppressAutoHyphens w:val="1"/>
        <w:spacing w:before="0" w:after="280" w:line="240" w:lineRule="auto"/>
        <w:jc w:val="both"/>
        <w:rPr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2.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 Do Konkursu nie mog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ą 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zosta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ć 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zg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oszone Utwory zg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oszone w poprzednich edycjach Konkursu.</w:t>
      </w:r>
    </w:p>
    <w:p>
      <w:pPr>
        <w:pStyle w:val="Domyślne A"/>
        <w:suppressAutoHyphens w:val="1"/>
        <w:spacing w:before="0" w:after="280" w:line="240" w:lineRule="auto"/>
        <w:jc w:val="both"/>
        <w:rPr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3. 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Jedna osoba mo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ż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e zg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osi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ć 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do Konkursu tylko jeden utw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r. To samo dotyczy os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b b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ę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d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ą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cych wsp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ół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autorami zg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aszanego Utworu.</w:t>
      </w:r>
    </w:p>
    <w:p>
      <w:pPr>
        <w:pStyle w:val="Domyślne A"/>
        <w:suppressAutoHyphens w:val="1"/>
        <w:spacing w:before="0" w:after="280" w:line="240" w:lineRule="auto"/>
        <w:jc w:val="both"/>
        <w:rPr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4.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 W celu zg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oszenia Utworu do Konkursu konieczne jest 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łą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czne spe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nienie nast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ę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puj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ą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cych warunk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w:</w:t>
      </w:r>
    </w:p>
    <w:p>
      <w:pPr>
        <w:pStyle w:val="Domyślne A"/>
        <w:suppressAutoHyphens w:val="1"/>
        <w:spacing w:before="0" w:after="280" w:line="240" w:lineRule="auto"/>
        <w:jc w:val="both"/>
        <w:rPr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a)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 poprawne wype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nienie formularza zg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oszeniowego, zgodnie ze wzorem stanowi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ą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cym za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łą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cznik nr 1 do Regulaminu 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„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Zg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oszenie udzia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u w Konkursie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”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, podpisanego przez autora lub autor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ó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w Utworu,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b)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 przes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anie zg</w:t>
      </w:r>
      <w:r>
        <w:rPr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oszenia na adres e-mail: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"mailto:gnd@teatrgombrowicza.art.pl"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de-DE"/>
        </w:rPr>
        <w:t>gnd@teatrgombrowicza.art.pl</w:t>
      </w:r>
      <w:r>
        <w:rPr/>
        <w:fldChar w:fldCharType="end" w:fldLock="0"/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  ,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Style w:val="Brak"/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c)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 do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łą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czenie do zg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oszenia Utworu w formie elektronicznej, w postaci dw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ch plik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w: w formacie .doc oraz w formacie .pdf, przy czym nazwa ka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ż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dego pliku powinna zawiera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ć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imi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ę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i nazwisko autora oraz tytu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ł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Utworu.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Style w:val="Brak"/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5.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 Warunkiem uczestnictwa w Konkursie jest dostarczenie kompletnego zg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oszenia, o kt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ó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rym mowa w ust. 4, w terminie wskazanym ka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ż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dorazowo w og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oszeniu konkursowym publikowanym na stronie internetowej Gdy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ń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skiej Nagrody Dramaturgicznej.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Style w:val="Brak"/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6.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Informacja o trybie i terminie zg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aszania Utwor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w ka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ż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dorazowo publikowana jest na stronie Teatru Miejskiego w Gdyni w zak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adce 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„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GND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”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oraz w Aktualno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ś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ciach na stronie Gdy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ń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skiej Nagrody Dramaturgicznej, nie p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óź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niej ni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ż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w lutym danego roku. 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Style w:val="Brak"/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7.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 Do Konkursu nie mog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ą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by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ć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zg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oszone Utwory, kt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rych autorami lub wsp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ół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autorami s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ą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cz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onkowie Kapitu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y Nagrody, cz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onkowie Komisji Artystycznej oraz przedstawiciele lub pracownicy Teatru.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Style w:val="Brak"/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8.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 Zg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oszenie udzia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u w Konkursie jest r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wnoznaczne z akceptacj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ą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Regulaminu przez uczestnika Konkursu.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Style w:val="Brak"/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9.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 Naruszenie postanowie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ń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Regulaminu przez uczestnika Konkursu skutkuje wykluczeniem z udzia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u w Konkursie oraz utrat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ą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prawa do otrzymania Nagrody. Decyzj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ę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w tym zakresie podejmuje Koordynator Konkursu i jest ona ostateczna; od decyzji Koordynatora nie przys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uguje odwo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anie.</w:t>
      </w:r>
    </w:p>
    <w:p>
      <w:pPr>
        <w:pStyle w:val="Domyślne A"/>
        <w:suppressAutoHyphens w:val="1"/>
        <w:spacing w:before="0" w:after="280" w:line="240" w:lineRule="auto"/>
        <w:jc w:val="center"/>
        <w:rPr>
          <w:rStyle w:val="Brak"/>
          <w:rFonts w:ascii="Trebuchet MS" w:cs="Trebuchet MS" w:hAnsi="Trebuchet MS" w:eastAsia="Trebuchet MS"/>
          <w:b w:val="1"/>
          <w:bCs w:val="1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</w:p>
    <w:p>
      <w:pPr>
        <w:pStyle w:val="Domyślne A"/>
        <w:suppressAutoHyphens w:val="1"/>
        <w:spacing w:before="0" w:after="280" w:line="240" w:lineRule="auto"/>
        <w:jc w:val="center"/>
        <w:rPr>
          <w:rStyle w:val="Brak"/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Style w:val="Brak"/>
          <w:rFonts w:ascii="Trebuchet MS" w:hAnsi="Trebuchet MS" w:hint="default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§</w:t>
      </w:r>
      <w:r>
        <w:rPr>
          <w:rStyle w:val="Brak"/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4 Przebieg Konkursu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Style w:val="Brak"/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1.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 xml:space="preserve"> Laureat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 lub Laureatka Nagrody za najlepszy Utw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ó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r wy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aniany jest w procedurze konkursowej przez Komisj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ę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Artystyczn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ą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, a nast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ę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pnie Kapitu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łę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Nagrody w oparciu o takie kryteria jak walory literackie, potencja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ł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sceniczny Utworu, oryginalno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ść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formalna i tematyczna Utworu.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Style w:val="Brak"/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2.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 Konkurs sk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ada si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ę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z trzech etap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w: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Style w:val="Brak"/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a)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 pierwszy etap 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–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Komisja Artystyczna dokonuje wst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ę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pnej selekcji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nades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anych Utwor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w w oparciu o kryteria, o kt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ó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rych mowa w ust. 1, dopuszczaj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ą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c do drugiego etapu do 15 Utwor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w,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Style w:val="Brak"/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b)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 drugi etap 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–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Kapitu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a Nagrody wybiera do pi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ę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ciu Utwor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w, kt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re zostaj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ą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zakwalifikowane do fina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u Konkursu,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Style w:val="Brak"/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c)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 trzeci etap (fina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) 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–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Kapitu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a Nagrody rozstrzyga Konkurs przez wskazanie zwyci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ę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skiego Utworu Gdy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ń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skiej Nagrody Dramaturgicznej.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3</w:t>
      </w:r>
      <w:r>
        <w:rPr>
          <w:rStyle w:val="Brak"/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.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 O zakwalifikowaniu do poszczeg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ó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lnych etap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ó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w Konkursu autorzy Utwor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w zostan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ą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powiadomieni poczt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ą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elektroniczn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ą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na adres e-mail podany w zg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oszeniu. Lista Utwor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w zakwalifikowanych do II etapu oraz do fina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u Konkursu zostanie podana do publicznej wiadomo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ś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ci poprzez umieszczenie jej na stronie internetowej Gdy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ń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skiej Nagrody Dramaturgicznej.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Style w:val="Brak"/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4.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 Teatr przewiduje publiczn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ą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prezentacj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ę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Utwor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w zakwalifikowanych do II etapu oraz do fina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u Konkursu, w szczeg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ó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lno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ś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ci w formie czytania / szkicu scenicznego.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Style w:val="Brak"/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5.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Utwory zakwalifikowane do II etapu oraz do fina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u Konkursu zostan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ą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zamieszczone w wersji elektronicznej w bazie sztuk na stronie internetowej Gdy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ń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skiej Nagrody Dramaturgicznej. 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Style w:val="Brak"/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6.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Zg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oszenie Utworu do Konkursu jest r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wnoznaczne z udzieleniem Teatrowi nieodp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atnej, niewy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łą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cznej licencji na korzystanie z Utworu w zakresie niezb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ę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dnym do przeprowadzenia Konkursu, obejmuj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ą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cym w szczeg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lno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ś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>ci: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a) utrwalanie i zwielokrotnianie Utworu w ca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o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ś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ci lub w cz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ęś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ci, w tym wytwarzanie egzemplarzy technik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ą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cyfrow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ą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i drukarsk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ą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,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b) wprowadzenie Utworu do pami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ę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ci urz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ą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dze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ń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i system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w teleinformatycznych Teatru oraz jego przechowywanie,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c) udost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ę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pnianie Utworu cz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onkom Komisji Artystycznej i Kapitu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y Nagrody oraz osobom zapewniaj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ą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cym obs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ug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ę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organizacyjn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ą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Konkursu, wy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łą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cznie w celu oceny Utworu i przeprowadzenia procedury konkursowej, w tym przesy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anie Utworu 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ś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rodkami komunikacji elektronicznej,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d) wykonywanie czynno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ś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ci technicznych zwi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ą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zanych z przygotowaniem posiedze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ń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, protoko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łó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w oraz prac organizacyjnych Komisji Artystycznej i Kapitu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y Nagrody.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e) licencja, o kt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rej mowa powy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ż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ej, zostaje udzielona na czas trwania Konkursu w danej edycji oraz przez okres niezb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ę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dny do rozliczenia tej edycji Konkursu i archiwizacji dokumentacji.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b w:val="1"/>
          <w:bCs w:val="1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Style w:val="Brak"/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f)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ponadto autor albo wsp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ół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autor Utworu zakwalifikowanego do II etapu oraz do fina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u Konkursu udziela Teatrowi nieodp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atnej, niewy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łą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cznej licencji na wykorzystanie Utworu w publikacji po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ś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wi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ę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conej Gdy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ń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skiej Nagrodzie Dramaturgicznej, obejmuj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ą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cej Utwory fina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owe, przy czym decyzja o wydaniu takiej publikacji nale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ż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y wy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łą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cznie do Teatru. Szczeg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ół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owe warunki licencji okre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ś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la 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§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8 niniejszego Regulaminu. Postanowienia 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§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8 stosuje si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ę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wy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łą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cznie do Utwor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w zakwalifikowanych do II etapu oraz do fina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u Konkursu.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Style w:val="Brak"/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7.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 Rozstrzygni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ę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cie Konkursu przewidziane jest corocznie w IV kwartale, pomi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ę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dzy pa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ź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dziernikiem a grudniem. Wyniki Konkursu zostan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ą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podane do wiadomo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ś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ci publicznej na stronie internetowej Gdy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ń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skiej Nagrody Dramaturgicznej.</w:t>
      </w:r>
    </w:p>
    <w:p>
      <w:pPr>
        <w:pStyle w:val="Domyślne A"/>
        <w:suppressAutoHyphens w:val="1"/>
        <w:spacing w:before="0" w:after="280" w:line="240" w:lineRule="auto"/>
        <w:jc w:val="center"/>
        <w:rPr>
          <w:rStyle w:val="Brak"/>
          <w:rFonts w:ascii="Trebuchet MS" w:cs="Trebuchet MS" w:hAnsi="Trebuchet MS" w:eastAsia="Trebuchet MS"/>
          <w:b w:val="1"/>
          <w:bCs w:val="1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</w:p>
    <w:p>
      <w:pPr>
        <w:pStyle w:val="Domyślne A"/>
        <w:suppressAutoHyphens w:val="1"/>
        <w:spacing w:before="0" w:after="280" w:line="240" w:lineRule="auto"/>
        <w:jc w:val="center"/>
        <w:rPr>
          <w:rStyle w:val="Brak"/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Style w:val="Brak"/>
          <w:rFonts w:ascii="Trebuchet MS" w:hAnsi="Trebuchet MS" w:hint="default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§</w:t>
      </w:r>
      <w:r>
        <w:rPr>
          <w:rStyle w:val="Brak"/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5 Komisja Artystyczna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Style w:val="Brak"/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1.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 Zadaniem Komisji Artystycznej jest dokonanie wst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ę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pnej selekcji nades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anych Utwor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w oraz wy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onienie spo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ś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r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d nich puli Utwor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w dopuszczonych do drugiego etapu Konkursu, zgodnie z kryteriami okre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ś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lonymi w 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§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4 ust. 1 Regulaminu.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Style w:val="Brak"/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2.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 Cz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onk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w Komisji Artystycznej powo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uje i odwo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uje Organizator Konkursu.</w:t>
      </w:r>
    </w:p>
    <w:p>
      <w:pPr>
        <w:pStyle w:val="Domyślne A"/>
        <w:suppressAutoHyphens w:val="1"/>
        <w:spacing w:before="0" w:after="280" w:line="240" w:lineRule="auto"/>
        <w:jc w:val="center"/>
        <w:rPr>
          <w:rStyle w:val="Brak"/>
          <w:rFonts w:ascii="Trebuchet MS" w:cs="Trebuchet MS" w:hAnsi="Trebuchet MS" w:eastAsia="Trebuchet MS"/>
          <w:b w:val="1"/>
          <w:bCs w:val="1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</w:p>
    <w:p>
      <w:pPr>
        <w:pStyle w:val="Domyślne A"/>
        <w:suppressAutoHyphens w:val="1"/>
        <w:spacing w:before="0" w:after="280" w:line="240" w:lineRule="auto"/>
        <w:jc w:val="center"/>
        <w:rPr>
          <w:rStyle w:val="Brak"/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Style w:val="Brak"/>
          <w:rFonts w:ascii="Trebuchet MS" w:hAnsi="Trebuchet MS" w:hint="default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§</w:t>
      </w:r>
      <w:r>
        <w:rPr>
          <w:rStyle w:val="Brak"/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6 Kapitu</w:t>
      </w:r>
      <w:r>
        <w:rPr>
          <w:rStyle w:val="Brak"/>
          <w:rFonts w:ascii="Trebuchet MS" w:hAnsi="Trebuchet MS" w:hint="default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a Nagrody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Style w:val="Brak"/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1.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 Zadaniem Kapitu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y Nagrody jest: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Style w:val="Brak"/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a)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 zapoznanie si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ę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z Utworami zakwalifikowanymi przez Komisj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ę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Artystyczn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ą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do drugiego etapu Konkursu,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Style w:val="Brak"/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b)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 rozstrzygni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ę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cie Konkursu poprzez wy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onienie jednego zwyci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ę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skiego Utworu, kt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ó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ry otrzyma Nagrod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ę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G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łó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wn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ą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.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Style w:val="Brak"/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2.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 Cz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onk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w Kapitu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y powo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uje i odwo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uje Organizator Konkursu.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Style w:val="Brak"/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3.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 Przewodnicz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ą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cego Kapitu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y cz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onkowie Kapitu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y wybieraj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ą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spo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ś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r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d siebie. Przewodnicz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ą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cy kieruje pracami Kapitu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y i przewodniczy jej obradom w danym roku.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Style w:val="Brak"/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4.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 Kapitu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a podejmuje decyzje na posiedzeniach niejawnych. Do podj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ę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 xml:space="preserve">cia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decyzji wymagana jest obecno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ść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co najmniej po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owy cz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onk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w Kapitu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y. W razie r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wnego podzia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fr-FR"/>
          <w14:textFill>
            <w14:solidFill>
              <w14:srgbClr w14:val="333333"/>
            </w14:solidFill>
          </w14:textFill>
        </w:rPr>
        <w:t>u g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os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w decyduje g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os Przewodnicz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ą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cego. Decyzje Kapitu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y s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ą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ostateczne i nie przys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uguje od nich odwo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anie. W uzasadnionych wypadkach posiedzenia Kapitu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y mog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ą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by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ć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przeprowadzane przy wykorzystaniu 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ś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rodk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w technicznych umo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ż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liwiaj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ą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cych bezpo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ś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rednie porozumiewanie si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ę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na odleg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o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ść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.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Style w:val="Brak"/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5.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Cz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onek Kapitu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y, kt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ry nie bierze udzia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u w posiedzeniu, mo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ż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e odda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ć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g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pt-PT"/>
          <w14:textFill>
            <w14:solidFill>
              <w14:srgbClr w14:val="333333"/>
            </w14:solidFill>
          </w14:textFill>
        </w:rPr>
        <w:t>os na pi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ś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mie przed posiedzeniem, przekazuj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ą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c go Przewodnicz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ą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cemu lub Sekretarzowi Kapitu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y. G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os ten jest uwzgl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ę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dniany przy podejmowaniu decyzji i wlicza si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ę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>do quorum.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Style w:val="Brak"/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6.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 Sprawami organizacyjnymi Kapitu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y zajmuje si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ę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Sekretarz Kapitu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y, do kt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rego obowi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ą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zk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w nale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ż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y w szczeg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ó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lno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ś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ci: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Style w:val="Brak"/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a)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 przygotowywanie materia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łó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w informacyjnych dla cz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onk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w Kapitu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y,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Style w:val="Brak"/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b)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 protoko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owanie obrad,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Style w:val="Brak"/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c)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kontakt z cz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onkami Kapitu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y, w tym powiadamianie o terminach spotka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ń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i porz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ą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dku obrad,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Style w:val="Brak"/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d)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wykonywanie czynno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ś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 xml:space="preserve">ci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organizacyjnych wynikaj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ą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cych z bie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żą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cych prac Kapitu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y oraz podejmowanych przez ni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ą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decyzji.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Style w:val="Brak"/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7.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 Sekretarz Kapitu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y nie jest cz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onkiem Kapitu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y Nagrody i nie ma prawa g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osu w jej pracach.</w:t>
      </w:r>
    </w:p>
    <w:p>
      <w:pPr>
        <w:pStyle w:val="Domyślne A"/>
        <w:suppressAutoHyphens w:val="1"/>
        <w:spacing w:before="0" w:after="280" w:line="240" w:lineRule="auto"/>
        <w:jc w:val="center"/>
        <w:rPr>
          <w:rStyle w:val="Brak"/>
          <w:rFonts w:ascii="Trebuchet MS" w:cs="Trebuchet MS" w:hAnsi="Trebuchet MS" w:eastAsia="Trebuchet MS"/>
          <w:b w:val="1"/>
          <w:bCs w:val="1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</w:p>
    <w:p>
      <w:pPr>
        <w:pStyle w:val="Domyślne A"/>
        <w:suppressAutoHyphens w:val="1"/>
        <w:spacing w:before="0" w:after="280" w:line="240" w:lineRule="auto"/>
        <w:jc w:val="center"/>
        <w:rPr>
          <w:rStyle w:val="Brak"/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Style w:val="Brak"/>
          <w:rFonts w:ascii="Trebuchet MS" w:hAnsi="Trebuchet MS" w:hint="default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§</w:t>
      </w:r>
      <w:r>
        <w:rPr>
          <w:rStyle w:val="Brak"/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7 </w:t>
      </w:r>
      <w:r>
        <w:rPr>
          <w:rStyle w:val="Brak"/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Koordynator Konkursu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Style w:val="Brak"/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1.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 Koordynatorem Konkursu jest Dyrektor Naczelny i Artystyczny Teatru. Dyrektorowi Naczelnemu i Artystycznemu Teatru przys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uguje prawo wskazania Pe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nomocnika Dyrektora ds. Gdy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ń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skiej Nagrody Dramaturgicznej.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Style w:val="Brak"/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2.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 Koordynator Konkursu nadzoruje prace zwi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ą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zane z przygotowaniem i przebiegiem Konkursu. Do zada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ń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Koordynatora Konkursu nale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ż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y w szczeg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lno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ś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>ci: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Style w:val="Brak"/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a)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 planowanie bud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ż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etu Konkursu oraz kontrola nad jego prawid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owym wykorzystaniem,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Style w:val="Brak"/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b)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 powo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anie Komisji Artystycznej,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Style w:val="Brak"/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c)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 powo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anie Kapitu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y Nagrody,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Style w:val="Brak"/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d)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 powo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anie Sekretarza Kapitu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y,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Style w:val="Brak"/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e)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 powo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anie Biura Gdy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ń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skiej Nagrody Dramaturgicznej, odpowiedzialnego za realizacj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ę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zada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ń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organizacyjnych i promocyjnych, w tym za przeprowadzenie procedury konkursowej, organizacj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ę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spotka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ń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finalist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w Konkursu z publiczno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ś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ci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ą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po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łą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czonych z prezentacj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ą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wyr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óż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nionych Utwor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w, organizacj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ę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uroczysto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ś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ci wr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ę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czenia Nagrody, jak r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wnie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ż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za propagowanie jej idei.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Style w:val="Brak"/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3.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 Decyzje Koordynatora Konkursu dotycz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ą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ce dopuszczenia Utworu do udzia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u w Konkursie oraz w zakresie spe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nienia warunk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ó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w formalnych s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ą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ostateczne i nie przys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uguje od nich odwo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anie.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Style w:val="Brak"/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4.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 W sprawach nieobj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ę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tych postanowieniami Regulaminu decyzje podejmuje Dyrektor Naczelny i Artystyczny Teatru Miejskiego w Gdyni po zasi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ę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>gni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ę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ciu opinii Wydzia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u Kultury Urz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ę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du Miasta Gdyni.</w:t>
      </w:r>
    </w:p>
    <w:p>
      <w:pPr>
        <w:pStyle w:val="Domyślne A"/>
        <w:suppressAutoHyphens w:val="1"/>
        <w:spacing w:before="0" w:after="280" w:line="240" w:lineRule="auto"/>
        <w:jc w:val="center"/>
        <w:rPr>
          <w:rStyle w:val="Brak"/>
          <w:rFonts w:ascii="Trebuchet MS" w:cs="Trebuchet MS" w:hAnsi="Trebuchet MS" w:eastAsia="Trebuchet MS"/>
          <w:b w:val="1"/>
          <w:bCs w:val="1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</w:p>
    <w:p>
      <w:pPr>
        <w:pStyle w:val="Domyślne A"/>
        <w:suppressAutoHyphens w:val="1"/>
        <w:spacing w:before="0" w:after="280" w:line="240" w:lineRule="auto"/>
        <w:jc w:val="center"/>
        <w:rPr>
          <w:rStyle w:val="Brak"/>
          <w:rFonts w:ascii="Trebuchet MS" w:cs="Trebuchet MS" w:hAnsi="Trebuchet MS" w:eastAsia="Trebuchet MS"/>
          <w:sz w:val="22"/>
          <w:szCs w:val="22"/>
          <w:u w:color="ff2600"/>
        </w:rPr>
      </w:pPr>
      <w:r>
        <w:rPr>
          <w:rStyle w:val="Brak"/>
          <w:rFonts w:ascii="Trebuchet MS" w:hAnsi="Trebuchet MS" w:hint="default"/>
          <w:b w:val="1"/>
          <w:bCs w:val="1"/>
          <w:sz w:val="22"/>
          <w:szCs w:val="22"/>
          <w:u w:color="ff2600"/>
          <w:rtl w:val="0"/>
          <w:lang w:val="de-DE"/>
        </w:rPr>
        <w:t>§</w:t>
      </w:r>
      <w:r>
        <w:rPr>
          <w:rStyle w:val="Brak"/>
          <w:rFonts w:ascii="Trebuchet MS" w:hAnsi="Trebuchet MS"/>
          <w:b w:val="1"/>
          <w:bCs w:val="1"/>
          <w:sz w:val="22"/>
          <w:szCs w:val="22"/>
          <w:u w:color="ff2600"/>
          <w:rtl w:val="0"/>
          <w:lang w:val="de-DE"/>
        </w:rPr>
        <w:t>8 Prawa autorskie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sz w:val="22"/>
          <w:szCs w:val="22"/>
          <w:u w:color="ff2600"/>
        </w:rPr>
      </w:pPr>
      <w:r>
        <w:rPr>
          <w:rStyle w:val="Brak"/>
          <w:rFonts w:ascii="Trebuchet MS" w:hAnsi="Trebuchet MS"/>
          <w:b w:val="1"/>
          <w:bCs w:val="1"/>
          <w:sz w:val="22"/>
          <w:szCs w:val="22"/>
          <w:u w:color="ff2600"/>
          <w:rtl w:val="0"/>
          <w:lang w:val="de-DE"/>
        </w:rPr>
        <w:t>1.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 xml:space="preserve"> Z chwil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 xml:space="preserve">ą 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zakwalifikowania Utworu do II etapu oraz do fina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ł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u, ka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ż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 xml:space="preserve">dy uczestnik (dalej 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„</w:t>
      </w:r>
      <w:r>
        <w:rPr>
          <w:rStyle w:val="Brak"/>
          <w:rFonts w:ascii="Trebuchet MS" w:hAnsi="Trebuchet MS"/>
          <w:b w:val="1"/>
          <w:bCs w:val="1"/>
          <w:sz w:val="22"/>
          <w:szCs w:val="22"/>
          <w:u w:color="ff2600"/>
          <w:rtl w:val="0"/>
          <w:lang w:val="de-DE"/>
        </w:rPr>
        <w:t>Autor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”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) wyra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ż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a zgod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 xml:space="preserve">ę 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na niewy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łą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 xml:space="preserve">czne, nieograniczone czasowo i terytorialnie korzystanie z Utworu przez Teatr wraz z prawem do udzielania sublicencji (dalej 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„</w:t>
      </w:r>
      <w:r>
        <w:rPr>
          <w:rStyle w:val="Brak"/>
          <w:rFonts w:ascii="Trebuchet MS" w:hAnsi="Trebuchet MS"/>
          <w:b w:val="1"/>
          <w:bCs w:val="1"/>
          <w:sz w:val="22"/>
          <w:szCs w:val="22"/>
          <w:u w:color="ff2600"/>
          <w:rtl w:val="0"/>
          <w:lang w:val="de-DE"/>
        </w:rPr>
        <w:t>Licencja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”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). Udzielenie Licencji, w tym wyra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ż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enie przez Autora wszelkich poni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ż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szych zg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es-ES_tradnl"/>
        </w:rPr>
        <w:t>ó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d, zezwole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 xml:space="preserve">ń 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i upowa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ż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nie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 xml:space="preserve">ń 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nast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ę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puje nieodp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ł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atnie i Autorowi nie przys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ł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uguje wynagrodzenie z tego tytu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ł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u.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sz w:val="22"/>
          <w:szCs w:val="22"/>
          <w:u w:color="ff2600"/>
        </w:rPr>
      </w:pPr>
      <w:r>
        <w:rPr>
          <w:rStyle w:val="Brak"/>
          <w:rFonts w:ascii="Trebuchet MS" w:hAnsi="Trebuchet MS"/>
          <w:b w:val="1"/>
          <w:bCs w:val="1"/>
          <w:sz w:val="22"/>
          <w:szCs w:val="22"/>
          <w:u w:color="ff2600"/>
          <w:rtl w:val="0"/>
          <w:lang w:val="de-DE"/>
        </w:rPr>
        <w:t>2.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 xml:space="preserve"> Teatr jest uprawniony do korzystania z Utworu w celach zwi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ą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zanych z przeprowadzeniem Konkursu zar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es-ES_tradnl"/>
        </w:rPr>
        <w:t>ó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wno nieodp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ł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atnie, jak i pobieraj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ą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fr-FR"/>
        </w:rPr>
        <w:t>c op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ł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aty na swoj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 xml:space="preserve">ą 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rzecz, w tym w celach informacyjnych i promocyjnych zwi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ą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zanych z Konkursem, w szczeg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es-ES_tradnl"/>
        </w:rPr>
        <w:t>ó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lno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ś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ci, Teatr jest uprawniony do: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sz w:val="22"/>
          <w:szCs w:val="22"/>
          <w:u w:color="ff2600"/>
        </w:rPr>
      </w:pPr>
      <w:r>
        <w:rPr>
          <w:rStyle w:val="Brak"/>
          <w:rFonts w:ascii="Trebuchet MS" w:hAnsi="Trebuchet MS"/>
          <w:b w:val="1"/>
          <w:bCs w:val="1"/>
          <w:sz w:val="22"/>
          <w:szCs w:val="22"/>
          <w:u w:color="ff2600"/>
          <w:rtl w:val="0"/>
          <w:lang w:val="de-DE"/>
        </w:rPr>
        <w:t>a)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 xml:space="preserve"> utrwalania i zwielokrotniania Utworu w zakresie wynikaj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ą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cym z prac Komisji Artystycznej i Kapitu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ł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y Nagrody,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sz w:val="22"/>
          <w:szCs w:val="22"/>
          <w:u w:color="ff2600"/>
        </w:rPr>
      </w:pPr>
      <w:r>
        <w:rPr>
          <w:rStyle w:val="Brak"/>
          <w:rFonts w:ascii="Trebuchet MS" w:hAnsi="Trebuchet MS"/>
          <w:b w:val="1"/>
          <w:bCs w:val="1"/>
          <w:sz w:val="22"/>
          <w:szCs w:val="22"/>
          <w:u w:color="ff2600"/>
          <w:rtl w:val="0"/>
          <w:lang w:val="de-DE"/>
        </w:rPr>
        <w:t>b)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 xml:space="preserve"> rozpowszechniania Utworu poprzez zamieszczenie jego wersji elektronicznej w bazie sztuk na stronie internetowej Gdy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ń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 xml:space="preserve">skiej Nagrody Dramaturgicznej 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 xml:space="preserve">– 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w przypadku zakwalifikowania Utworu do II etapu oraz do fina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ł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u,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sz w:val="22"/>
          <w:szCs w:val="22"/>
          <w:u w:color="ff2600"/>
        </w:rPr>
      </w:pPr>
      <w:r>
        <w:rPr>
          <w:rStyle w:val="Brak"/>
          <w:rFonts w:ascii="Trebuchet MS" w:hAnsi="Trebuchet MS"/>
          <w:b w:val="1"/>
          <w:bCs w:val="1"/>
          <w:sz w:val="22"/>
          <w:szCs w:val="22"/>
          <w:u w:color="ff2600"/>
          <w:rtl w:val="0"/>
          <w:lang w:val="de-DE"/>
        </w:rPr>
        <w:t>c)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 xml:space="preserve"> rozpowszechniania Utworu w formie czytania / szkicu scenicznego 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 xml:space="preserve">– 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w przypadku zakwalifikowania Utworu do II etapu oraz do fina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ł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u,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sz w:val="22"/>
          <w:szCs w:val="22"/>
          <w:u w:color="ff2600"/>
        </w:rPr>
      </w:pPr>
      <w:r>
        <w:rPr>
          <w:rStyle w:val="Brak"/>
          <w:rFonts w:ascii="Trebuchet MS" w:hAnsi="Trebuchet MS"/>
          <w:b w:val="1"/>
          <w:bCs w:val="1"/>
          <w:sz w:val="22"/>
          <w:szCs w:val="22"/>
          <w:u w:color="ff2600"/>
          <w:rtl w:val="0"/>
          <w:lang w:val="de-DE"/>
        </w:rPr>
        <w:t xml:space="preserve">d) 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rozpowszechniania Utworu poprzez jego publikacj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 xml:space="preserve">ę 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ksi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ąż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kow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 xml:space="preserve">ą – 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w przypadku zakwalifikowania Utworu do II etapu oraz do fina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ł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u.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sz w:val="22"/>
          <w:szCs w:val="22"/>
          <w:u w:color="ff2600"/>
        </w:rPr>
      </w:pPr>
      <w:r>
        <w:rPr>
          <w:rStyle w:val="Brak"/>
          <w:rFonts w:ascii="Trebuchet MS" w:hAnsi="Trebuchet MS"/>
          <w:b w:val="1"/>
          <w:bCs w:val="1"/>
          <w:sz w:val="22"/>
          <w:szCs w:val="22"/>
          <w:u w:color="ff2600"/>
          <w:rtl w:val="0"/>
          <w:lang w:val="de-DE"/>
        </w:rPr>
        <w:t>3.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 xml:space="preserve"> Licencja udzielona przez Autora obejmuje korzystanie z Utworu w ca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ł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o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ś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ci lub w cz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ęś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ci na nast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ę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puj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ą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cych polach eksploatacji: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sz w:val="22"/>
          <w:szCs w:val="22"/>
          <w:u w:color="ff2600"/>
        </w:rPr>
      </w:pPr>
      <w:r>
        <w:rPr>
          <w:rStyle w:val="Brak"/>
          <w:rFonts w:ascii="Trebuchet MS" w:hAnsi="Trebuchet MS"/>
          <w:b w:val="1"/>
          <w:bCs w:val="1"/>
          <w:sz w:val="22"/>
          <w:szCs w:val="22"/>
          <w:u w:color="ff2600"/>
          <w:rtl w:val="0"/>
          <w:lang w:val="de-DE"/>
        </w:rPr>
        <w:t>a)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 xml:space="preserve"> w zakresie utrwalania i zwielokrotniania Utworu 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 xml:space="preserve">– 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wytwarzanie egzemplarzy Utworu wszelk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 xml:space="preserve">ą 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znan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 xml:space="preserve">ą 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technik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 xml:space="preserve">ą 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(systemie, rodzaju zapisu), w tym drukarsk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ą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, reprograficzn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ą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, magnetyczn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ą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, cyfrow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ą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, elektroniczn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ą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, fotograficzn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ą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, optyczn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ą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, laserow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ą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, na wszystkich rodzajach no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ś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nik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es-ES_tradnl"/>
        </w:rPr>
        <w:t>ó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 xml:space="preserve">w dostosowanych do danej formy zapisu, bez 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ż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adnych ogranicze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 xml:space="preserve">ń 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ilo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ś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ciowych,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sz w:val="22"/>
          <w:szCs w:val="22"/>
          <w:u w:color="ff2600"/>
        </w:rPr>
      </w:pPr>
      <w:r>
        <w:rPr>
          <w:rStyle w:val="Brak"/>
          <w:rFonts w:ascii="Trebuchet MS" w:hAnsi="Trebuchet MS"/>
          <w:b w:val="1"/>
          <w:bCs w:val="1"/>
          <w:sz w:val="22"/>
          <w:szCs w:val="22"/>
          <w:u w:color="ff2600"/>
          <w:rtl w:val="0"/>
          <w:lang w:val="de-DE"/>
        </w:rPr>
        <w:t>b)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 xml:space="preserve"> w zakresie obrotu orygina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ł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em albo egzemplarzami, na kt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es-ES_tradnl"/>
        </w:rPr>
        <w:t>ó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rych Utw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es-ES_tradnl"/>
        </w:rPr>
        <w:t>ó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 xml:space="preserve">r utrwalono 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 xml:space="preserve">– 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wprowadzanie do obrotu, u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ż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yczenie lub najem orygina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ł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u albo egzemplarzy, w ka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ż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dej formie lub technice, w tym poprzez sie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 xml:space="preserve">ć 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informatyczn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 xml:space="preserve">ą 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i multimedialn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 xml:space="preserve">ą 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(w tym Internet), w tym tak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ż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e wydawanie w wydawnictwach drukowanych i multimedialnych (np. materia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ł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y informacyjne i promocyjne), bez ograniczenia liczby nak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ł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ad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es-ES_tradnl"/>
        </w:rPr>
        <w:t>ó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w, wyda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 xml:space="preserve">ń 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oraz egzemplarzy,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sz w:val="22"/>
          <w:szCs w:val="22"/>
          <w:u w:color="ff2600"/>
        </w:rPr>
      </w:pPr>
      <w:r>
        <w:rPr>
          <w:rStyle w:val="Brak"/>
          <w:rFonts w:ascii="Trebuchet MS" w:hAnsi="Trebuchet MS"/>
          <w:b w:val="1"/>
          <w:bCs w:val="1"/>
          <w:sz w:val="22"/>
          <w:szCs w:val="22"/>
          <w:u w:color="ff2600"/>
          <w:rtl w:val="0"/>
          <w:lang w:val="de-DE"/>
        </w:rPr>
        <w:t>c)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 xml:space="preserve"> w zakresie rozpowszechniania Utworu w spos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es-ES_tradnl"/>
        </w:rPr>
        <w:t>ó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b inny ni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 xml:space="preserve">ż 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okre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ś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 xml:space="preserve">lony w pkt b 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 xml:space="preserve">– 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publiczne wystawienie, wy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ś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wietlenie, odtworzenie oraz nadawanie i reemitowanie, a tak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ż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e publiczne udost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ę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pnianie utworu w taki spos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es-ES_tradnl"/>
        </w:rPr>
        <w:t>ó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b, aby ka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ż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dy m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es-ES_tradnl"/>
        </w:rPr>
        <w:t>ó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g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 xml:space="preserve">ł 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es-ES_tradnl"/>
        </w:rPr>
        <w:t>mie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 xml:space="preserve">ć 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do niego dost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ę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p w miejscu i w czasie przez siebie wybranym, niezale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ż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nie od formatu, systemu lub standardu.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sz w:val="22"/>
          <w:szCs w:val="22"/>
          <w:u w:color="ff2600"/>
        </w:rPr>
      </w:pPr>
      <w:r>
        <w:rPr>
          <w:rStyle w:val="Brak"/>
          <w:rFonts w:ascii="Trebuchet MS" w:hAnsi="Trebuchet MS"/>
          <w:b w:val="1"/>
          <w:bCs w:val="1"/>
          <w:sz w:val="22"/>
          <w:szCs w:val="22"/>
          <w:u w:color="ff2600"/>
          <w:rtl w:val="0"/>
          <w:lang w:val="de-DE"/>
        </w:rPr>
        <w:t>4.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 xml:space="preserve"> Licencja obejmie zgod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 xml:space="preserve">ę 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Autora Utworu zakwalifikowanego do II etapu oraz do fina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ł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u na rozporz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ą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dzanie i korzystanie przez Teatr z opracowania Utworu (prawa zale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ż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ne), na polach eksploatacji wskazanych w ust. 3 powy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ż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ej.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sz w:val="22"/>
          <w:szCs w:val="22"/>
          <w:u w:color="ff2600"/>
        </w:rPr>
      </w:pPr>
      <w:r>
        <w:rPr>
          <w:rStyle w:val="Brak"/>
          <w:rFonts w:ascii="Trebuchet MS" w:hAnsi="Trebuchet MS"/>
          <w:b w:val="1"/>
          <w:bCs w:val="1"/>
          <w:sz w:val="22"/>
          <w:szCs w:val="22"/>
          <w:u w:color="ff2600"/>
          <w:rtl w:val="0"/>
          <w:lang w:val="de-DE"/>
        </w:rPr>
        <w:t>5.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 xml:space="preserve"> Autor Utworu zakwalifikowanego do II etapu oraz do fina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ł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u upowa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ż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nia Teatr do wykonywania autorskich praw osobistych w jego imieniu. Teatr zobowi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ą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zuje si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 xml:space="preserve">ę 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do ka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ż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dorazowego oznaczania autorstwa Utworu. Autor zobowi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ą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zuje si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ę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 xml:space="preserve">, 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ż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e nie b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ę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dzie wykonywa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 xml:space="preserve">ł 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autorskich praw osobistych w spos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es-ES_tradnl"/>
        </w:rPr>
        <w:t>ó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b naruszaj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ą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cy uzasadniony interes Teatru.</w:t>
      </w:r>
    </w:p>
    <w:p>
      <w:pPr>
        <w:pStyle w:val="Domyślne A"/>
        <w:suppressAutoHyphens w:val="1"/>
        <w:spacing w:before="0" w:after="280" w:line="240" w:lineRule="auto"/>
        <w:jc w:val="center"/>
        <w:rPr>
          <w:rFonts w:ascii="Trebuchet MS" w:cs="Trebuchet MS" w:hAnsi="Trebuchet MS" w:eastAsia="Trebuchet MS"/>
          <w:b w:val="1"/>
          <w:bCs w:val="1"/>
          <w:sz w:val="22"/>
          <w:szCs w:val="22"/>
          <w:u w:color="ff2600"/>
        </w:rPr>
      </w:pPr>
    </w:p>
    <w:p>
      <w:pPr>
        <w:pStyle w:val="Domyślne A"/>
        <w:suppressAutoHyphens w:val="1"/>
        <w:spacing w:before="0" w:after="280" w:line="240" w:lineRule="auto"/>
        <w:jc w:val="center"/>
        <w:rPr>
          <w:rStyle w:val="Brak"/>
          <w:rFonts w:ascii="Trebuchet MS" w:cs="Trebuchet MS" w:hAnsi="Trebuchet MS" w:eastAsia="Trebuchet MS"/>
          <w:sz w:val="22"/>
          <w:szCs w:val="22"/>
          <w:u w:color="ff2600"/>
        </w:rPr>
      </w:pPr>
      <w:r>
        <w:rPr>
          <w:rStyle w:val="Brak"/>
          <w:rFonts w:ascii="Trebuchet MS" w:hAnsi="Trebuchet MS" w:hint="default"/>
          <w:b w:val="1"/>
          <w:bCs w:val="1"/>
          <w:sz w:val="22"/>
          <w:szCs w:val="22"/>
          <w:u w:color="ff2600"/>
          <w:rtl w:val="0"/>
          <w:lang w:val="de-DE"/>
        </w:rPr>
        <w:t>§</w:t>
      </w:r>
      <w:r>
        <w:rPr>
          <w:rStyle w:val="Brak"/>
          <w:rFonts w:ascii="Trebuchet MS" w:hAnsi="Trebuchet MS"/>
          <w:b w:val="1"/>
          <w:bCs w:val="1"/>
          <w:sz w:val="22"/>
          <w:szCs w:val="22"/>
          <w:u w:color="ff2600"/>
          <w:rtl w:val="0"/>
          <w:lang w:val="de-DE"/>
        </w:rPr>
        <w:t>9 Dane osobowe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sz w:val="22"/>
          <w:szCs w:val="22"/>
          <w:u w:color="ff2600"/>
        </w:rPr>
      </w:pPr>
      <w:r>
        <w:rPr>
          <w:rStyle w:val="Brak"/>
          <w:rFonts w:ascii="Trebuchet MS" w:hAnsi="Trebuchet MS"/>
          <w:b w:val="1"/>
          <w:bCs w:val="1"/>
          <w:sz w:val="22"/>
          <w:szCs w:val="22"/>
          <w:u w:color="ff2600"/>
          <w:rtl w:val="0"/>
          <w:lang w:val="de-DE"/>
        </w:rPr>
        <w:t>1.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 xml:space="preserve"> Uczestnik zg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ł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aszaj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ą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c sw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es-ES_tradnl"/>
        </w:rPr>
        <w:t>ó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j udzia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 xml:space="preserve">ł 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w Konkursie wyra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ż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a zgod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 xml:space="preserve">ę 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na przetwarzanie przez Teatr swoich danych osobowych podanych w Zg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ł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oszeniu oraz w zwi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ą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zku z Konkursem, w celach zwi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ą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zanych z przeprowadzeniem Konkursu. W tym uczestnik wyra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ż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a zgod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 xml:space="preserve">ę 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na ujawnienie do publicznej wiadomo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ś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nl-NL"/>
        </w:rPr>
        <w:t>ci swoich danych osobowych tj. imienia i nazwiska w przypadku, gdy jego Utw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es-ES_tradnl"/>
        </w:rPr>
        <w:t>ó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r zostanie zakwalifikowany do II etapu oraz do fina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ł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u, a tak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ż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e gdy jego Utw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es-ES_tradnl"/>
        </w:rPr>
        <w:t>ó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r zostanie nagrodzony w Konkursie.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sz w:val="22"/>
          <w:szCs w:val="22"/>
          <w:u w:color="ff2600"/>
        </w:rPr>
      </w:pPr>
      <w:r>
        <w:rPr>
          <w:rStyle w:val="Brak"/>
          <w:rFonts w:ascii="Trebuchet MS" w:hAnsi="Trebuchet MS"/>
          <w:b w:val="1"/>
          <w:bCs w:val="1"/>
          <w:sz w:val="22"/>
          <w:szCs w:val="22"/>
          <w:u w:color="ff2600"/>
          <w:rtl w:val="0"/>
          <w:lang w:val="de-DE"/>
        </w:rPr>
        <w:t>2.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 xml:space="preserve"> Na podstawie art. 13 Rozporz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ą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dzenia Parlamentu Europejskiego i Rady (UE) 2016/679 z dnia 27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 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kwietnia 2016 r. w sprawie ochrony os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es-ES_tradnl"/>
        </w:rPr>
        <w:t>ó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b fizycznych w zwi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ą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zku z przetwarzaniem danych osobowych i w sprawie swobodnego przep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ł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ywu takich danych oraz uchylenia dyrektywy 95/46/WE (og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es-ES_tradnl"/>
        </w:rPr>
        <w:t>ó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lne rozporz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ą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 xml:space="preserve">dzenie o ochronie danych 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 xml:space="preserve">– 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 xml:space="preserve">dalej 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„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es-ES_tradnl"/>
        </w:rPr>
        <w:t>RODO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”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 xml:space="preserve">) Teatr informuje, 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ż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e: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sz w:val="22"/>
          <w:szCs w:val="22"/>
          <w:u w:color="ff2600"/>
        </w:rPr>
      </w:pPr>
      <w:r>
        <w:rPr>
          <w:rStyle w:val="Brak"/>
          <w:rFonts w:ascii="Trebuchet MS" w:hAnsi="Trebuchet MS"/>
          <w:b w:val="1"/>
          <w:bCs w:val="1"/>
          <w:sz w:val="22"/>
          <w:szCs w:val="22"/>
          <w:u w:color="ff2600"/>
          <w:rtl w:val="0"/>
          <w:lang w:val="de-DE"/>
        </w:rPr>
        <w:t xml:space="preserve">a) 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Administratorem Pani/Pana danych osobowych podanych zgodnie z ust. 1 powy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ż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ej jest Teatr Miejski im. Witolda Gombrowicza z siedzib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 xml:space="preserve">ą 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w Gdyni (81-381), ul. Bema 26, kontakt e-mail: sekretariat@teatrgombrowicza.art.pl,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sz w:val="22"/>
          <w:szCs w:val="22"/>
          <w:u w:color="ff2600"/>
        </w:rPr>
      </w:pPr>
      <w:r>
        <w:rPr>
          <w:rStyle w:val="Brak"/>
          <w:rFonts w:ascii="Trebuchet MS" w:hAnsi="Trebuchet MS"/>
          <w:b w:val="1"/>
          <w:bCs w:val="1"/>
          <w:sz w:val="22"/>
          <w:szCs w:val="22"/>
          <w:u w:color="ff2600"/>
          <w:rtl w:val="0"/>
          <w:lang w:val="de-DE"/>
        </w:rPr>
        <w:t xml:space="preserve">b) 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Teatr wyznaczy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 xml:space="preserve">ł 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Inspektora ochrony danych, z kt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es-ES_tradnl"/>
        </w:rPr>
        <w:t>ó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rym mo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ż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na si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 xml:space="preserve">ę 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skontaktowa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 xml:space="preserve">ć 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 xml:space="preserve">poprzez email iod@teatrgombrowicza.art.pl lub pisemnie na adres Teatru z dopiskiem 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„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Inspektor ochrony danych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”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,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sz w:val="22"/>
          <w:szCs w:val="22"/>
          <w:u w:color="ff2600"/>
        </w:rPr>
      </w:pPr>
      <w:r>
        <w:rPr>
          <w:rStyle w:val="Brak"/>
          <w:rFonts w:ascii="Trebuchet MS" w:hAnsi="Trebuchet MS"/>
          <w:b w:val="1"/>
          <w:bCs w:val="1"/>
          <w:sz w:val="22"/>
          <w:szCs w:val="22"/>
          <w:u w:color="ff2600"/>
          <w:rtl w:val="0"/>
          <w:lang w:val="de-DE"/>
        </w:rPr>
        <w:t>c)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 xml:space="preserve"> dane osobowe b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ę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d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 xml:space="preserve">ą 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przetwarzane w celach zwi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ą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zanych z przeprowadzeniem Konkursu, w szczeg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es-ES_tradnl"/>
        </w:rPr>
        <w:t>ó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lno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ś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ci w celu: identyfikacji uczestnika, oznaczenia Utworu, wy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ł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onienia i publicznego og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ł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oszenia finalist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es-ES_tradnl"/>
        </w:rPr>
        <w:t>ó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w i laureata, przyznania, wydania, odbioru i rozliczenia Nagrody (art. 6 ust. 1 lit. a RODO), udzielenia i realizacji Licencji do Utworu, o kt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es-ES_tradnl"/>
        </w:rPr>
        <w:t>ó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 xml:space="preserve">rej mowa w 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§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8 Regulaminu (art. 6 ust. 1 lit. b RODO), oraz ewentualnego dochodzenia lub odpierania roszcze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 xml:space="preserve">ń 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wynikaj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ą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cych z tej Licencji (art. 6 ust. 1 lit. f RODO),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sz w:val="22"/>
          <w:szCs w:val="22"/>
          <w:u w:color="ff2600"/>
        </w:rPr>
      </w:pPr>
      <w:r>
        <w:rPr>
          <w:rStyle w:val="Brak"/>
          <w:rFonts w:ascii="Trebuchet MS" w:hAnsi="Trebuchet MS"/>
          <w:b w:val="1"/>
          <w:bCs w:val="1"/>
          <w:sz w:val="22"/>
          <w:szCs w:val="22"/>
          <w:u w:color="ff2600"/>
          <w:rtl w:val="0"/>
          <w:lang w:val="de-DE"/>
        </w:rPr>
        <w:t xml:space="preserve">d) 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dane osobowe przetwarzane b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ę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d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 xml:space="preserve">ą 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przez czas trwania Konkursu, czas obowi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ą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zywania Licencji, a po jej zako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ń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czeniu przez czas zwi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ą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zany z wyga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ś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ni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ę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ciem roszcze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 xml:space="preserve">ń 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zwi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ą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zanych z Licencj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 xml:space="preserve">ą 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oraz przez czas okre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ś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lony przepisami podatkowymi i przepisami dotycz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ą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cymi sprawozdawczo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ś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ci finansowej,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sz w:val="22"/>
          <w:szCs w:val="22"/>
          <w:u w:color="ff2600"/>
        </w:rPr>
      </w:pPr>
      <w:r>
        <w:rPr>
          <w:rStyle w:val="Brak"/>
          <w:rFonts w:ascii="Trebuchet MS" w:hAnsi="Trebuchet MS"/>
          <w:b w:val="1"/>
          <w:bCs w:val="1"/>
          <w:sz w:val="22"/>
          <w:szCs w:val="22"/>
          <w:u w:color="ff2600"/>
          <w:rtl w:val="0"/>
          <w:lang w:val="de-DE"/>
        </w:rPr>
        <w:t>e)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 xml:space="preserve"> dane osobowe mog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 xml:space="preserve">ą 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by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 xml:space="preserve">ć 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udost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ę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pniane podmiotom uprawnionym do uzyskiwania danych osobowych na podstawie przepis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es-ES_tradnl"/>
        </w:rPr>
        <w:t>ó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w prawa lub zawartych um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es-ES_tradnl"/>
        </w:rPr>
        <w:t>ó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 xml:space="preserve">w o 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ś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wiadczenie us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ł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ug. Podanie danych jest dobrowolne, ale niezb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ę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dne do udzia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ł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u w Konkursie, w tym niezb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ę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dne do udzielenia i realizacji Licencji;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sz w:val="22"/>
          <w:szCs w:val="22"/>
          <w:u w:color="ff2600"/>
        </w:rPr>
      </w:pPr>
      <w:r>
        <w:rPr>
          <w:rStyle w:val="Brak"/>
          <w:rFonts w:ascii="Trebuchet MS" w:hAnsi="Trebuchet MS"/>
          <w:b w:val="1"/>
          <w:bCs w:val="1"/>
          <w:sz w:val="22"/>
          <w:szCs w:val="22"/>
          <w:u w:color="ff2600"/>
          <w:rtl w:val="0"/>
          <w:lang w:val="de-DE"/>
        </w:rPr>
        <w:t>f)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 xml:space="preserve"> w zakresie i z zastrze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ż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eniem wyj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ą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tk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es-ES_tradnl"/>
        </w:rPr>
        <w:t>ó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w wynikaj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ą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cych z przepis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es-ES_tradnl"/>
        </w:rPr>
        <w:t>ó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w prawa, w tym RODO, przys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ł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uguje Pani/Panu prawo dost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ę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pu do swoich danych osobowych, prawo ich sprostowania, usuni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ę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cia, prawo ograniczenia ich przetwarzania, prawo do przenoszenia danych, prawo do sprzeciwu oraz prawo wniesienia skargi do Prezesa Urz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ę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du Ochrony Danych Osobowych w przypadku naruszenia przepis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es-ES_tradnl"/>
        </w:rPr>
        <w:t>ó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w o ochronie danych osobowych,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outline w:val="0"/>
          <w:color w:val="ff2600"/>
          <w:sz w:val="22"/>
          <w:szCs w:val="22"/>
          <w:u w:color="ff2600"/>
          <w14:textFill>
            <w14:solidFill>
              <w14:srgbClr w14:val="FF2600"/>
            </w14:solidFill>
          </w14:textFill>
        </w:rPr>
      </w:pPr>
      <w:r>
        <w:rPr>
          <w:rStyle w:val="Brak"/>
          <w:rFonts w:ascii="Trebuchet MS" w:hAnsi="Trebuchet MS"/>
          <w:b w:val="1"/>
          <w:bCs w:val="1"/>
          <w:sz w:val="22"/>
          <w:szCs w:val="22"/>
          <w:u w:color="ff2600"/>
          <w:rtl w:val="0"/>
          <w:lang w:val="de-DE"/>
        </w:rPr>
        <w:t>g)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 xml:space="preserve"> informacja dotycz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ą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ca przetwarzania danych osobowych znajduje si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 xml:space="preserve">ę 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tak</w:t>
      </w:r>
      <w:r>
        <w:rPr>
          <w:rStyle w:val="Brak"/>
          <w:rFonts w:ascii="Trebuchet MS" w:hAnsi="Trebuchet MS" w:hint="default"/>
          <w:sz w:val="22"/>
          <w:szCs w:val="22"/>
          <w:u w:color="ff2600"/>
          <w:rtl w:val="0"/>
          <w:lang w:val="de-DE"/>
        </w:rPr>
        <w:t>ż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 xml:space="preserve">e na stronie internetowej Teatru: </w:t>
      </w:r>
      <w:r>
        <w:rPr>
          <w:rtl w:val="0"/>
          <w:lang w:val="de-DE"/>
        </w:rPr>
        <w:t xml:space="preserve"> </w:t>
      </w:r>
      <w:r>
        <w:rPr>
          <w:rStyle w:val="Brak"/>
          <w:rFonts w:ascii="Trebuchet MS" w:hAnsi="Trebuchet MS"/>
          <w:sz w:val="22"/>
          <w:szCs w:val="22"/>
          <w:u w:color="ff2600"/>
          <w:rtl w:val="0"/>
          <w:lang w:val="de-DE"/>
        </w:rPr>
        <w:t>https://teatrgombrowicza.art.pl/polityka-prywatnosci/</w:t>
      </w:r>
    </w:p>
    <w:p>
      <w:pPr>
        <w:pStyle w:val="Domyślne A"/>
        <w:suppressAutoHyphens w:val="1"/>
        <w:spacing w:before="0" w:after="280" w:line="240" w:lineRule="auto"/>
        <w:jc w:val="center"/>
        <w:rPr>
          <w:rStyle w:val="Brak"/>
          <w:rFonts w:ascii="Trebuchet MS" w:cs="Trebuchet MS" w:hAnsi="Trebuchet MS" w:eastAsia="Trebuchet MS"/>
          <w:b w:val="1"/>
          <w:bCs w:val="1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</w:p>
    <w:p>
      <w:pPr>
        <w:pStyle w:val="Domyślne A"/>
        <w:suppressAutoHyphens w:val="1"/>
        <w:spacing w:before="0" w:after="280" w:line="240" w:lineRule="auto"/>
        <w:jc w:val="center"/>
        <w:rPr>
          <w:rStyle w:val="Brak"/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Style w:val="Brak"/>
          <w:rFonts w:ascii="Trebuchet MS" w:hAnsi="Trebuchet MS" w:hint="default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§</w:t>
      </w:r>
      <w:r>
        <w:rPr>
          <w:rStyle w:val="Brak"/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10 Postanowienia ko</w:t>
      </w:r>
      <w:r>
        <w:rPr>
          <w:rStyle w:val="Brak"/>
          <w:rFonts w:ascii="Trebuchet MS" w:hAnsi="Trebuchet MS" w:hint="default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ń</w:t>
      </w:r>
      <w:r>
        <w:rPr>
          <w:rStyle w:val="Brak"/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cowe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Style w:val="Brak"/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1.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W sprawach nieuregulowanych Regulaminem stosuje si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ę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Kodeks cywilny oraz ustaw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ę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z dnia 4 lutego 1994 r. o prawie autorskim i prawach pokrewnych.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Style w:val="Brak"/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2.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Organizator zastrzega sobie prawo do wprowadzenia zmian w Regulaminie, z zastrze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ż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eniem, 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ż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e zmiany te nie mog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ą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narusza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ć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praw nabytych uczestnik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w Konkursu, kt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rzy dokonali zg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oszenia przed ich og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oszeniem. Zmiany obowi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ą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zuj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ą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po ich og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oszeniu na stronie internetowej Gdy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ń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skiej Nagrody Dramaturgicznej.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Style w:val="Brak"/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3.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 W sprawach nieuregulowanych Regulaminem, zwi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ą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zanych z organizacj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ą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i przebiegiem Konkursu, decyzje podejmuje Teatr.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Style w:val="Brak"/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4.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 Organizator nie ponosi odpowiedzialno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ś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ci za b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łę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dy lub op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óź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nienia wynikaj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ą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ce z dzia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ania operator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w pocztowych, firm kurierskich lub dostawc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w us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ug poczty elektronicznej, z kt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rych korzystaj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ą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uczestnicy Konkursu, ani za szkody spowodowane podaniem przez uczestnik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w b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łę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dnych lub nieaktualnych danych.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Style w:val="Brak"/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5.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 Integraln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ą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cz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ęść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Regulaminu stanowi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ą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 za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łą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cznik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i: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–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 nr 1 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„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Zg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oszenie udzia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u w Konkursie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”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,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 xml:space="preserve">– 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 xml:space="preserve">nr 2 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„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O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ś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wiadczenie dotycz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ą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ce korzystania z narz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ę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dzi AI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”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Style w:val="Brak"/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6.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 Regulamin jest dost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ę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pny do wgl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ą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du na stronie internetowej Gdy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ń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skiej Nagrody Dramaturgicznej. W przypadku rozbie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ż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no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ś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ci wi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ążą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ca jest wersja opublikowana na tej stronie.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Style w:val="Brak"/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7.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 Regulamin wchodzi w 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ż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ycie z dniem jego og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oszenia na stronie internetowej Gdy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ń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skiej Nagrody Dramaturgicznej i ma zastosowanie do Konkursu og</w:t>
      </w:r>
      <w:r>
        <w:rPr>
          <w:rStyle w:val="Brak"/>
          <w:rFonts w:ascii="Trebuchet MS" w:hAnsi="Trebuchet MS" w:hint="default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oszonego w danym roku.</w:t>
      </w:r>
    </w:p>
    <w:p>
      <w:pPr>
        <w:pStyle w:val="Domyślne A"/>
        <w:suppressAutoHyphens w:val="1"/>
        <w:spacing w:before="0" w:after="280" w:line="240" w:lineRule="auto"/>
        <w:jc w:val="both"/>
        <w:rPr>
          <w:rStyle w:val="Brak"/>
          <w:rFonts w:ascii="Trebuchet MS" w:cs="Trebuchet MS" w:hAnsi="Trebuchet MS" w:eastAsia="Trebuchet MS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</w:p>
    <w:p>
      <w:pPr>
        <w:pStyle w:val="Domyślne A"/>
        <w:suppressAutoHyphens w:val="1"/>
        <w:spacing w:before="0" w:after="280" w:line="240" w:lineRule="auto"/>
        <w:jc w:val="right"/>
      </w:pPr>
      <w:r>
        <w:rPr>
          <w:rStyle w:val="Brak"/>
          <w:rFonts w:ascii="Trebuchet MS" w:hAnsi="Trebuchet MS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Teatr Miejski im. Witolda Gombrowicza w Gdyni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rebuchet M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 A"/>
      <w:tabs>
        <w:tab w:val="center" w:pos="4819"/>
        <w:tab w:val="right" w:pos="9612"/>
        <w:tab w:val="clear" w:pos="9020"/>
      </w:tabs>
    </w:pPr>
    <w:r>
      <w:tab/>
      <w:tab/>
    </w:r>
    <w:r>
      <w:rPr>
        <w:rtl w:val="0"/>
      </w:rPr>
      <w:fldChar w:fldCharType="begin" w:fldLock="0"/>
    </w:r>
    <w:r>
      <w:rPr>
        <w:rtl w:val="0"/>
      </w:rPr>
      <w:instrText xml:space="preserve"> PAGE </w:instrText>
    </w:r>
    <w:r>
      <w:rPr>
        <w:rtl w:val="0"/>
      </w:rPr>
      <w:fldChar w:fldCharType="separate" w:fldLock="0"/>
    </w:r>
    <w:r>
      <w:rPr>
        <w:rtl w:val="0"/>
      </w:rPr>
    </w:r>
    <w:r>
      <w:rPr>
        <w:rtl w:val="0"/>
      </w:rPr>
      <w:fldChar w:fldCharType="end" w:fldLock="0"/>
    </w:r>
    <w:r>
      <w:rPr>
        <w:rtl w:val="0"/>
      </w:rPr>
      <w:t xml:space="preserve"> z </w:t>
    </w:r>
    <w:r>
      <w:rPr>
        <w:rtl w:val="0"/>
      </w:rPr>
      <w:fldChar w:fldCharType="begin" w:fldLock="0"/>
    </w:r>
    <w:r>
      <w:rPr>
        <w:rtl w:val="0"/>
      </w:rPr>
      <w:instrText xml:space="preserve"> NUMPAGES </w:instrText>
    </w:r>
    <w:r>
      <w:rPr>
        <w:rtl w:val="0"/>
      </w:rPr>
      <w:fldChar w:fldCharType="separate" w:fldLock="0"/>
    </w:r>
    <w:r>
      <w:rPr>
        <w:rtl w:val="0"/>
      </w:rPr>
    </w:r>
    <w:r>
      <w:rPr>
        <w:rtl w:val="0"/>
      </w:rPr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trackRevisions/>
  <w:defaultTabStop w:val="720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agłówek i stopka A">
    <w:name w:val="Nagłówek i stopka A"/>
    <w:next w:val="Nagłówek i stopka 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Domyślne A">
    <w:name w:val="Domyślne A"/>
    <w:next w:val="Domyślne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de-D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Brak">
    <w:name w:val="Brak"/>
  </w:style>
  <w:style w:type="character" w:styleId="Hyperlink.0">
    <w:name w:val="Hyperlink.0"/>
    <w:basedOn w:val="Brak"/>
    <w:next w:val="Hyperlink.0"/>
    <w:rPr>
      <w:rFonts w:ascii="Trebuchet MS" w:cs="Trebuchet MS" w:hAnsi="Trebuchet MS" w:eastAsia="Trebuchet MS"/>
      <w:outline w:val="0"/>
      <w:color w:val="333333"/>
      <w:sz w:val="22"/>
      <w:szCs w:val="22"/>
      <w:u w:val="single" w:color="333333"/>
      <w14:textFill>
        <w14:solidFill>
          <w14:srgbClr w14:val="333333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